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別記様式第３号</w:t>
      </w:r>
    </w:p>
    <w:p>
      <w:pPr>
        <w:pStyle w:val="0"/>
        <w:ind w:left="420" w:hanging="420" w:hangingChars="20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　　年　　月　　日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登別市長　小笠原　春　一　様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住所：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商号又は名称：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代表者名：　　　　　　　　　　　　　　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420" w:hanging="420" w:hangingChars="20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企画提案書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210" w:leftChars="100"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sz w:val="24"/>
        </w:rPr>
        <w:t>登別市議会システム整備委託</w:t>
      </w:r>
      <w:r>
        <w:rPr>
          <w:rFonts w:hint="eastAsia" w:ascii="ＭＳ 明朝" w:hAnsi="ＭＳ 明朝" w:eastAsia="ＭＳ 明朝"/>
          <w:color w:val="auto"/>
          <w:sz w:val="24"/>
        </w:rPr>
        <w:t>の公募型プロポーザルに係る企画提案書及び関係資料を提出します。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なお、この企画提案書及び関係資料の内容については、事実と相違ないことを誓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約します。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【担当者連絡先】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000000" w:themeColor="text1"/>
        </w:rPr>
        <w:t>商号又は名称　　　　　　　　　　　　　　　　　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000000" w:themeColor="text1"/>
        </w:rPr>
        <w:t>担当部署　　　　　　　　　　　　　　　　　　　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000000" w:themeColor="text1"/>
        </w:rPr>
        <w:t>担当者（役職・氏名）　　　　　　　　　　　　　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000000" w:themeColor="text1"/>
        </w:rPr>
        <w:t>電話　　　　　　　　　　　　　　　　　　　　　</w:t>
      </w:r>
    </w:p>
    <w:p>
      <w:pPr>
        <w:pStyle w:val="0"/>
        <w:ind w:left="420" w:hanging="420" w:hangingChars="200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000000" w:themeColor="text1"/>
        </w:rPr>
        <w:t>電子メール　　　　　　　　　　　　　　　　　　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5120</TotalTime>
  <Pages>1</Pages>
  <Words>0</Words>
  <Characters>162</Characters>
  <Application>JUST Note</Application>
  <Lines>22</Lines>
  <Paragraphs>16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kamada6264</cp:lastModifiedBy>
  <cp:lastPrinted>2025-05-28T10:34:00Z</cp:lastPrinted>
  <dcterms:created xsi:type="dcterms:W3CDTF">2022-06-03T03:01:00Z</dcterms:created>
  <dcterms:modified xsi:type="dcterms:W3CDTF">2025-06-03T07:04:53Z</dcterms:modified>
  <cp:revision>267</cp:revision>
</cp:coreProperties>
</file>