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別紙（別記様式第６号関係）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変更後の補助対象事業に要する経費、補助対象経費及び補助金の配分額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20"/>
        <w:tblW w:w="8587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445"/>
        <w:gridCol w:w="6142"/>
      </w:tblGrid>
      <w:tr>
        <w:trPr>
          <w:trHeight w:val="567" w:hRule="atLeast"/>
        </w:trPr>
        <w:tc>
          <w:tcPr>
            <w:tcW w:w="2445" w:type="dxa"/>
            <w:vAlign w:val="center"/>
          </w:tcPr>
          <w:p>
            <w:pPr>
              <w:pStyle w:val="0"/>
              <w:ind w:left="141" w:leftChars="64" w:right="110" w:right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申請者名</w:t>
            </w:r>
          </w:p>
        </w:tc>
        <w:tc>
          <w:tcPr>
            <w:tcW w:w="6142" w:type="dxa"/>
            <w:vAlign w:val="center"/>
          </w:tcPr>
          <w:p>
            <w:pPr>
              <w:pStyle w:val="0"/>
              <w:ind w:left="158" w:leftChars="72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補助対象経費等の積算内訳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（単位：円）</w:t>
      </w:r>
    </w:p>
    <w:tbl>
      <w:tblPr>
        <w:tblStyle w:val="11"/>
        <w:tblW w:w="8609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2029"/>
        <w:gridCol w:w="2029"/>
        <w:gridCol w:w="2031"/>
      </w:tblGrid>
      <w:tr>
        <w:trPr>
          <w:trHeight w:val="5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補助対象経費の区分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補助対象事業に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要する経費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補助対象経費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変更前補助金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申請額</w:t>
            </w: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報償費</w:t>
            </w:r>
          </w:p>
        </w:tc>
        <w:tc>
          <w:tcPr>
            <w:tcW w:w="202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人件費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旅費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需用費</w:t>
            </w:r>
          </w:p>
        </w:tc>
        <w:tc>
          <w:tcPr>
            <w:tcW w:w="20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役務費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手数料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保険料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委託料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賃借料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設備費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販売促進費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その他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合　　計</w:t>
            </w:r>
          </w:p>
        </w:tc>
        <w:tc>
          <w:tcPr>
            <w:tcW w:w="202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03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※補助対象経費の積算明細（見積書等）を添付してください。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1641</TotalTime>
  <Pages>14</Pages>
  <Words>11</Words>
  <Characters>4307</Characters>
  <Application>JUST Note</Application>
  <Lines>464</Lines>
  <Paragraphs>263</Paragraphs>
  <Company>登別市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2025-04-14T07:15:59Z</cp:lastPrinted>
  <dcterms:created xsi:type="dcterms:W3CDTF">2025-02-20T00:25:00Z</dcterms:created>
  <dcterms:modified xsi:type="dcterms:W3CDTF">2025-04-22T04:23:04Z</dcterms:modified>
  <cp:revision>16</cp:revision>
</cp:coreProperties>
</file>