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ind w:right="240" w:firstLine="720" w:firstLineChars="300"/>
        <w:rPr>
          <w:rFonts w:hint="default" w:asciiTheme="minorEastAsia" w:hAnsiTheme="minorEastAsia" w:eastAsiaTheme="minorEastAsia"/>
          <w:color w:val="000000"/>
        </w:rPr>
      </w:pPr>
      <w:r>
        <w:rPr>
          <w:rFonts w:hint="eastAsia" w:asciiTheme="minorEastAsia" w:hAnsiTheme="minorEastAsia" w:eastAsiaTheme="minorEastAsia"/>
          <w:color w:val="000000"/>
        </w:rPr>
        <w:t>登別市骨髄ドナー助成金交付要綱</w:t>
      </w:r>
    </w:p>
    <w:p>
      <w:pPr>
        <w:pStyle w:val="0"/>
        <w:widowControl w:val="1"/>
        <w:shd w:val="clear" w:color="auto" w:fill="FFFFFF"/>
        <w:ind w:right="240" w:firstLine="720" w:firstLineChars="300"/>
        <w:rPr>
          <w:rFonts w:hint="default" w:asciiTheme="minorEastAsia" w:hAnsiTheme="minorEastAsia" w:eastAsiaTheme="minorEastAsia"/>
          <w:color w:val="000000"/>
        </w:rPr>
      </w:pPr>
    </w:p>
    <w:p>
      <w:pPr>
        <w:pStyle w:val="0"/>
        <w:widowControl w:val="1"/>
        <w:shd w:val="clear" w:color="auto" w:fill="FFFFFF"/>
        <w:ind w:right="24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（趣旨）</w:t>
      </w:r>
    </w:p>
    <w:p>
      <w:pPr>
        <w:pStyle w:val="0"/>
        <w:widowControl w:val="1"/>
        <w:shd w:val="clear" w:color="auto" w:fill="FFFFFF"/>
        <w:ind w:left="240" w:right="240" w:hanging="240" w:hangingChars="100"/>
        <w:rPr>
          <w:rFonts w:hint="default" w:asciiTheme="minorEastAsia" w:hAnsiTheme="minorEastAsia" w:eastAsiaTheme="minorEastAsia"/>
        </w:rPr>
      </w:pPr>
      <w:r>
        <w:rPr>
          <w:rFonts w:hint="eastAsia" w:asciiTheme="minorEastAsia" w:hAnsiTheme="minorEastAsia" w:eastAsiaTheme="minorEastAsia"/>
          <w:color w:val="000000"/>
        </w:rPr>
        <w:t>第１条　この要綱は、</w:t>
      </w:r>
      <w:r>
        <w:rPr>
          <w:rFonts w:hint="eastAsia" w:asciiTheme="minorEastAsia" w:hAnsiTheme="minorEastAsia" w:eastAsiaTheme="minorEastAsia"/>
        </w:rPr>
        <w:t>骨髄又は末梢血幹細胞（以下「骨髄等」という。）の移植及びドナー登録の推進を図るために、公益財団法人日本骨髄バンク（以下「日本骨髄バンク」という。）が実施する骨髄・末梢血幹細胞提供あっせん事業（移植に用いる造血幹細胞の適切な提供の推進に関する法律（平成２４年法律第９０号）第２条第５項に規定する事業をいう。以下「骨髄バンク事業」という。）において骨髄等を提供した者に対し登別市骨髄ドナー助成金（以下「助成金」という。）を交付することに関し必要な事項を定めるものとする。</w:t>
      </w:r>
    </w:p>
    <w:p>
      <w:pPr>
        <w:pStyle w:val="0"/>
        <w:widowControl w:val="1"/>
        <w:shd w:val="clear" w:color="auto" w:fill="FFFFFF"/>
        <w:ind w:right="240" w:firstLine="240" w:firstLineChars="100"/>
        <w:rPr>
          <w:rFonts w:hint="default" w:asciiTheme="minorEastAsia" w:hAnsiTheme="minorEastAsia" w:eastAsiaTheme="minorEastAsia"/>
        </w:rPr>
      </w:pPr>
      <w:r>
        <w:rPr>
          <w:rFonts w:hint="eastAsia" w:asciiTheme="minorEastAsia" w:hAnsiTheme="minorEastAsia" w:eastAsiaTheme="minorEastAsia"/>
        </w:rPr>
        <w:t>（助成対象者）</w:t>
      </w:r>
    </w:p>
    <w:p>
      <w:pPr>
        <w:pStyle w:val="0"/>
        <w:widowControl w:val="1"/>
        <w:shd w:val="clear" w:color="auto" w:fill="FFFFFF"/>
        <w:ind w:left="240" w:right="240" w:hanging="240" w:hangingChars="100"/>
        <w:rPr>
          <w:rFonts w:hint="default" w:asciiTheme="minorEastAsia" w:hAnsiTheme="minorEastAsia" w:eastAsiaTheme="minorEastAsia"/>
        </w:rPr>
      </w:pPr>
      <w:r>
        <w:rPr>
          <w:rFonts w:hint="eastAsia" w:asciiTheme="minorEastAsia" w:hAnsiTheme="minorEastAsia" w:eastAsiaTheme="minorEastAsia"/>
        </w:rPr>
        <w:t>第２条　助成金の交付の対象となる者（以下「助成対象者」という。）は、次の各号のいずれにも該当する者とする。</w:t>
      </w:r>
    </w:p>
    <w:p>
      <w:pPr>
        <w:pStyle w:val="0"/>
        <w:widowControl w:val="1"/>
        <w:shd w:val="clear" w:color="auto" w:fill="FFFFFF"/>
        <w:ind w:right="240"/>
        <w:rPr>
          <w:rFonts w:hint="default" w:asciiTheme="minorEastAsia" w:hAnsiTheme="minorEastAsia" w:eastAsiaTheme="minorEastAsia"/>
        </w:rPr>
      </w:pPr>
      <w:r>
        <w:rPr>
          <w:rFonts w:hint="eastAsia" w:asciiTheme="minorEastAsia" w:hAnsiTheme="minorEastAsia" w:eastAsiaTheme="minorEastAsia"/>
        </w:rPr>
        <w:t>（１）次の</w:t>
      </w:r>
      <w:r>
        <w:rPr>
          <w:rFonts w:hint="eastAsia"/>
        </w:rPr>
        <w:fldChar w:fldCharType="begin"/>
      </w:r>
      <w:r>
        <w:rPr>
          <w:rFonts w:hint="eastAsia"/>
        </w:rPr>
        <w:instrText xml:space="preserve"> HYPERLINK "https://www1.g-reiki.net/eniwa/reiki_honbun/a032RG00001265.html" \l "e000000027"</w:instrText>
      </w:r>
      <w:r>
        <w:rPr>
          <w:rFonts w:hint="eastAsia"/>
        </w:rPr>
        <w:fldChar w:fldCharType="separate"/>
      </w:r>
      <w:r>
        <w:rPr>
          <w:rFonts w:hint="eastAsia" w:asciiTheme="minorEastAsia" w:hAnsiTheme="minorEastAsia" w:eastAsiaTheme="minorEastAsia"/>
        </w:rPr>
        <w:t>ア</w:t>
      </w:r>
      <w:r>
        <w:rPr>
          <w:rFonts w:hint="eastAsia"/>
        </w:rPr>
        <w:fldChar w:fldCharType="end"/>
      </w:r>
      <w:r>
        <w:rPr>
          <w:rFonts w:hint="eastAsia" w:asciiTheme="minorEastAsia" w:hAnsiTheme="minorEastAsia" w:eastAsiaTheme="minorEastAsia"/>
        </w:rPr>
        <w:t>又は</w:t>
      </w:r>
      <w:r>
        <w:rPr>
          <w:rFonts w:hint="eastAsia"/>
        </w:rPr>
        <w:fldChar w:fldCharType="begin"/>
      </w:r>
      <w:r>
        <w:rPr>
          <w:rFonts w:hint="eastAsia"/>
        </w:rPr>
        <w:instrText xml:space="preserve"> HYPERLINK "https://www1.g-reiki.net/eniwa/reiki_honbun/a032RG00001265.html" \l "e000000030"</w:instrText>
      </w:r>
      <w:r>
        <w:rPr>
          <w:rFonts w:hint="eastAsia"/>
        </w:rPr>
        <w:fldChar w:fldCharType="separate"/>
      </w:r>
      <w:r>
        <w:rPr>
          <w:rFonts w:hint="eastAsia" w:asciiTheme="minorEastAsia" w:hAnsiTheme="minorEastAsia" w:eastAsiaTheme="minorEastAsia"/>
        </w:rPr>
        <w:t>イ</w:t>
      </w:r>
      <w:r>
        <w:rPr>
          <w:rFonts w:hint="eastAsia"/>
        </w:rPr>
        <w:fldChar w:fldCharType="end"/>
      </w:r>
      <w:r>
        <w:rPr>
          <w:rFonts w:hint="eastAsia" w:asciiTheme="minorEastAsia" w:hAnsiTheme="minorEastAsia" w:eastAsiaTheme="minorEastAsia"/>
        </w:rPr>
        <w:t>に該当する者であること。</w:t>
      </w:r>
    </w:p>
    <w:p>
      <w:pPr>
        <w:pStyle w:val="0"/>
        <w:widowControl w:val="1"/>
        <w:shd w:val="clear" w:color="auto" w:fill="FFFFFF"/>
        <w:ind w:left="708" w:leftChars="178" w:right="240" w:hanging="281" w:hangingChars="117"/>
        <w:rPr>
          <w:rFonts w:hint="default" w:asciiTheme="minorEastAsia" w:hAnsiTheme="minorEastAsia" w:eastAsiaTheme="minorEastAsia"/>
        </w:rPr>
      </w:pPr>
      <w:r>
        <w:rPr>
          <w:rFonts w:hint="eastAsia" w:asciiTheme="minorEastAsia" w:hAnsiTheme="minorEastAsia" w:eastAsiaTheme="minorEastAsia"/>
        </w:rPr>
        <w:t>ア　骨髄バンク事業において令和６年４月１日以後に骨髄等の提供を完了した者</w:t>
      </w:r>
    </w:p>
    <w:p>
      <w:pPr>
        <w:pStyle w:val="0"/>
        <w:widowControl w:val="1"/>
        <w:shd w:val="clear" w:color="auto" w:fill="FFFFFF"/>
        <w:ind w:left="720" w:leftChars="200" w:right="240" w:hanging="240" w:hangingChars="100"/>
        <w:rPr>
          <w:rFonts w:hint="default" w:asciiTheme="minorEastAsia" w:hAnsiTheme="minorEastAsia" w:eastAsiaTheme="minorEastAsia"/>
        </w:rPr>
      </w:pPr>
      <w:r>
        <w:rPr>
          <w:rFonts w:hint="eastAsia" w:asciiTheme="minorEastAsia" w:hAnsiTheme="minorEastAsia" w:eastAsiaTheme="minorEastAsia"/>
        </w:rPr>
        <w:t>イ　骨髄バンク事業において骨髄等の提供に関する最終同意書に令和６年４月１日以後に署名し、提供者の自己都合以外の理由により提供が中止となった者</w:t>
      </w:r>
    </w:p>
    <w:p>
      <w:pPr>
        <w:pStyle w:val="0"/>
        <w:widowControl w:val="1"/>
        <w:shd w:val="clear" w:color="auto" w:fill="FFFFFF"/>
        <w:ind w:left="480" w:right="240" w:hanging="480" w:hangingChars="200"/>
        <w:rPr>
          <w:rFonts w:hint="default" w:asciiTheme="minorEastAsia" w:hAnsiTheme="minorEastAsia" w:eastAsiaTheme="minorEastAsia"/>
        </w:rPr>
      </w:pPr>
      <w:r>
        <w:rPr>
          <w:rFonts w:hint="eastAsia" w:asciiTheme="minorEastAsia" w:hAnsiTheme="minorEastAsia" w:eastAsiaTheme="minorEastAsia"/>
        </w:rPr>
        <w:t>（２）次のア又はイに掲げる区分に応じ、当該ア又はイに定める日から第４条の規定による申請をした日までの間において、本市の住民基本台帳（住民基本台帳法（昭和４２年法律第８１号）第５条に規定する住民基本台帳をいう。以下同じ。）に記録されている者であること。</w:t>
      </w:r>
    </w:p>
    <w:p>
      <w:pPr>
        <w:pStyle w:val="0"/>
        <w:widowControl w:val="1"/>
        <w:shd w:val="clear" w:color="auto" w:fill="FFFFFF"/>
        <w:ind w:left="480" w:leftChars="200" w:right="240"/>
        <w:rPr>
          <w:rFonts w:hint="default" w:asciiTheme="minorEastAsia" w:hAnsiTheme="minorEastAsia" w:eastAsiaTheme="minorEastAsia"/>
        </w:rPr>
      </w:pPr>
      <w:r>
        <w:rPr>
          <w:rFonts w:hint="eastAsia" w:asciiTheme="minorEastAsia" w:hAnsiTheme="minorEastAsia" w:eastAsiaTheme="minorEastAsia"/>
        </w:rPr>
        <w:t>ア　前号アに該当する者　骨髄等を提供した日</w:t>
      </w:r>
    </w:p>
    <w:p>
      <w:pPr>
        <w:pStyle w:val="0"/>
        <w:widowControl w:val="1"/>
        <w:shd w:val="clear" w:color="auto" w:fill="FFFFFF"/>
        <w:ind w:left="720" w:leftChars="200" w:right="240" w:hanging="240" w:hangingChars="100"/>
        <w:rPr>
          <w:rFonts w:hint="default" w:asciiTheme="minorEastAsia" w:hAnsiTheme="minorEastAsia" w:eastAsiaTheme="minorEastAsia"/>
        </w:rPr>
      </w:pPr>
      <w:r>
        <w:rPr>
          <w:rFonts w:hint="eastAsia" w:asciiTheme="minorEastAsia" w:hAnsiTheme="minorEastAsia" w:eastAsiaTheme="minorEastAsia"/>
        </w:rPr>
        <w:t>イ　前号イに該当する者　骨髄等の提供に係る最終同意をした日</w:t>
      </w:r>
    </w:p>
    <w:p>
      <w:pPr>
        <w:pStyle w:val="0"/>
        <w:widowControl w:val="1"/>
        <w:shd w:val="clear" w:color="auto" w:fill="FFFFFF"/>
        <w:ind w:left="446" w:leftChars="1" w:right="240" w:hanging="444" w:hangingChars="185"/>
        <w:rPr>
          <w:rFonts w:hint="default" w:asciiTheme="minorEastAsia" w:hAnsiTheme="minorEastAsia" w:eastAsiaTheme="minorEastAsia"/>
        </w:rPr>
      </w:pPr>
      <w:r>
        <w:rPr>
          <w:rFonts w:hint="eastAsia" w:asciiTheme="minorEastAsia" w:hAnsiTheme="minorEastAsia" w:eastAsiaTheme="minorEastAsia"/>
          <w:color w:val="000000"/>
        </w:rPr>
        <w:t>（３）助成金交付の申請対象となる骨髄等の提供について、他の地方公共団体から助成金等の交付を受けていない</w:t>
      </w:r>
      <w:r>
        <w:rPr>
          <w:rFonts w:hint="eastAsia" w:asciiTheme="minorEastAsia" w:hAnsiTheme="minorEastAsia" w:eastAsiaTheme="minorEastAsia"/>
        </w:rPr>
        <w:t>者であること。</w:t>
      </w:r>
    </w:p>
    <w:p>
      <w:pPr>
        <w:pStyle w:val="0"/>
        <w:widowControl w:val="1"/>
        <w:shd w:val="clear" w:color="auto" w:fill="FFFFFF"/>
        <w:ind w:left="446" w:leftChars="1" w:right="240" w:hanging="444" w:hangingChars="185"/>
        <w:rPr>
          <w:rFonts w:hint="default" w:asciiTheme="minorEastAsia" w:hAnsiTheme="minorEastAsia" w:eastAsiaTheme="minorEastAsia"/>
          <w:color w:val="000000"/>
        </w:rPr>
      </w:pPr>
      <w:r>
        <w:rPr>
          <w:rFonts w:hint="eastAsia" w:asciiTheme="minorEastAsia" w:hAnsiTheme="minorEastAsia" w:eastAsiaTheme="minorEastAsia"/>
        </w:rPr>
        <w:t>（４）助成金の交付を申請する時点において納期の到来した市税の滞納がない者であること。</w:t>
      </w:r>
    </w:p>
    <w:p>
      <w:pPr>
        <w:pStyle w:val="0"/>
        <w:widowControl w:val="1"/>
        <w:shd w:val="clear" w:color="auto" w:fill="FFFFFF"/>
        <w:ind w:right="24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（助成金の額）</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第３条　助成金の額は、骨髄等の提供に係る次に掲げる通院</w:t>
      </w:r>
      <w:r>
        <w:rPr>
          <w:rFonts w:hint="eastAsia" w:asciiTheme="minorEastAsia" w:hAnsiTheme="minorEastAsia" w:eastAsiaTheme="minorEastAsia"/>
        </w:rPr>
        <w:t>又は</w:t>
      </w:r>
      <w:r>
        <w:rPr>
          <w:rFonts w:hint="eastAsia" w:asciiTheme="minorEastAsia" w:hAnsiTheme="minorEastAsia" w:eastAsiaTheme="minorEastAsia"/>
          <w:color w:val="000000"/>
        </w:rPr>
        <w:t>入院（以下「通院等」という。）の日数（</w:t>
      </w:r>
      <w:r>
        <w:rPr>
          <w:rFonts w:hint="eastAsia" w:asciiTheme="minorEastAsia" w:hAnsiTheme="minorEastAsia" w:eastAsiaTheme="minorEastAsia"/>
        </w:rPr>
        <w:t>骨髄等の提供について最終同意をする前の通院等の日数及び</w:t>
      </w:r>
      <w:r>
        <w:rPr>
          <w:rFonts w:hint="eastAsia" w:asciiTheme="minorEastAsia" w:hAnsiTheme="minorEastAsia" w:eastAsiaTheme="minorEastAsia"/>
          <w:color w:val="000000"/>
        </w:rPr>
        <w:t>骨髄等の採取術及びこれに関連した医療処置によって生じた健康被害のための通院等の日数を除く。）に</w:t>
      </w:r>
      <w:r>
        <w:rPr>
          <w:rFonts w:hint="eastAsia" w:asciiTheme="minorEastAsia" w:hAnsiTheme="minorEastAsia" w:eastAsiaTheme="minorEastAsia"/>
        </w:rPr>
        <w:t>骨髄等の提供に係る当該各号に掲げる事項を行うための面談の日数を加えた日数に</w:t>
      </w:r>
      <w:r>
        <w:rPr>
          <w:rFonts w:hint="eastAsia" w:asciiTheme="minorEastAsia" w:hAnsiTheme="minorEastAsia" w:eastAsiaTheme="minorEastAsia"/>
          <w:color w:val="000000"/>
        </w:rPr>
        <w:t>１万円を乗じて得た額（上限１０万円）とする。この場合において、通院、入院及び面談を同一の日に実施したときは、１日と</w:t>
      </w:r>
      <w:r>
        <w:rPr>
          <w:rFonts w:hint="eastAsia" w:asciiTheme="minorEastAsia" w:hAnsiTheme="minorEastAsia" w:eastAsiaTheme="minorEastAsia"/>
        </w:rPr>
        <w:t>み</w:t>
      </w:r>
      <w:r>
        <w:rPr>
          <w:rFonts w:hint="eastAsia" w:asciiTheme="minorEastAsia" w:hAnsiTheme="minorEastAsia" w:eastAsiaTheme="minorEastAsia"/>
          <w:color w:val="000000"/>
        </w:rPr>
        <w:t>なして助成金の額を算定するものとする。</w:t>
      </w:r>
    </w:p>
    <w:p>
      <w:pPr>
        <w:pStyle w:val="0"/>
        <w:widowControl w:val="1"/>
        <w:shd w:val="clear" w:color="auto" w:fill="FFFFFF"/>
        <w:ind w:right="240"/>
        <w:rPr>
          <w:rFonts w:hint="default" w:asciiTheme="minorEastAsia" w:hAnsiTheme="minorEastAsia" w:eastAsiaTheme="minorEastAsia"/>
          <w:color w:val="000000"/>
        </w:rPr>
      </w:pPr>
      <w:r>
        <w:rPr>
          <w:rFonts w:hint="eastAsia" w:asciiTheme="minorEastAsia" w:hAnsiTheme="minorEastAsia" w:eastAsiaTheme="minorEastAsia"/>
          <w:color w:val="000000"/>
        </w:rPr>
        <w:t>（１）健康診断又は自己血の採血のための通院等</w:t>
      </w:r>
    </w:p>
    <w:p>
      <w:pPr>
        <w:pStyle w:val="0"/>
        <w:widowControl w:val="1"/>
        <w:shd w:val="clear" w:color="auto" w:fill="FFFFFF"/>
        <w:ind w:right="240"/>
        <w:rPr>
          <w:rFonts w:hint="default" w:asciiTheme="minorEastAsia" w:hAnsiTheme="minorEastAsia" w:eastAsiaTheme="minorEastAsia"/>
          <w:color w:val="000000"/>
        </w:rPr>
      </w:pPr>
      <w:r>
        <w:rPr>
          <w:rFonts w:hint="eastAsia" w:asciiTheme="minorEastAsia" w:hAnsiTheme="minorEastAsia" w:eastAsiaTheme="minorEastAsia"/>
          <w:color w:val="000000"/>
        </w:rPr>
        <w:t>（２）骨髄等の採取のための</w:t>
      </w:r>
      <w:r>
        <w:rPr>
          <w:rFonts w:hint="eastAsia" w:asciiTheme="minorEastAsia" w:hAnsiTheme="minorEastAsia" w:eastAsiaTheme="minorEastAsia"/>
        </w:rPr>
        <w:t>入院</w:t>
      </w: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（３）前各号に掲げるもののほか骨髄等の提供に関し、日本骨髄バンク又は医療機関が必要と認める通院等</w:t>
      </w:r>
      <w:r>
        <w:rPr>
          <w:rFonts w:hint="eastAsia" w:asciiTheme="minorEastAsia" w:hAnsiTheme="minorEastAsia" w:eastAsiaTheme="minorEastAsia"/>
        </w:rPr>
        <w:t>及び面談</w:t>
      </w:r>
    </w:p>
    <w:p>
      <w:pPr>
        <w:pStyle w:val="0"/>
        <w:widowControl w:val="1"/>
        <w:shd w:val="clear" w:color="auto" w:fill="FFFFFF"/>
        <w:ind w:right="24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（交付申請）</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第４条　助成金の交付を受けようとする助成対象者（以下「申請者」という。）は、登別市骨髄ドナー助成金交付申請書（別記様式第１号）に次に掲げる書類を添えて、骨髄等の提供が完了</w:t>
      </w:r>
      <w:r>
        <w:rPr>
          <w:rFonts w:hint="eastAsia" w:asciiTheme="minorEastAsia" w:hAnsiTheme="minorEastAsia" w:eastAsiaTheme="minorEastAsia"/>
          <w:color w:val="0000FF"/>
        </w:rPr>
        <w:t>（</w:t>
      </w:r>
      <w:r>
        <w:rPr>
          <w:rFonts w:hint="eastAsia" w:asciiTheme="minorEastAsia" w:hAnsiTheme="minorEastAsia" w:eastAsiaTheme="minorEastAsia"/>
        </w:rPr>
        <w:t>最終同意後に骨髄等の提供が中止となった場合を含む。以下同じ。</w:t>
      </w:r>
      <w:r>
        <w:rPr>
          <w:rFonts w:hint="eastAsia" w:asciiTheme="minorEastAsia" w:hAnsiTheme="minorEastAsia" w:eastAsiaTheme="minorEastAsia"/>
          <w:color w:val="0000FF"/>
        </w:rPr>
        <w:t>）</w:t>
      </w:r>
      <w:r>
        <w:rPr>
          <w:rFonts w:hint="eastAsia" w:asciiTheme="minorEastAsia" w:hAnsiTheme="minorEastAsia" w:eastAsiaTheme="minorEastAsia"/>
          <w:color w:val="000000"/>
        </w:rPr>
        <w:t>した日から９０日以内に市長に申請するものとする。ただし、市長がやむを得ないと認める場合は、この限りでない。</w:t>
      </w: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（１）日本骨髄バンクが発行する骨髄等の提供が完了したこと（最終同意後に骨髄等の提供が中止となった場合は最終同意をしたこと）を証明する書類の写し</w:t>
      </w:r>
    </w:p>
    <w:p>
      <w:pPr>
        <w:pStyle w:val="0"/>
        <w:widowControl w:val="1"/>
        <w:shd w:val="clear" w:color="auto" w:fill="FFFFFF"/>
        <w:ind w:left="425" w:right="240" w:hanging="425" w:hangingChars="177"/>
        <w:rPr>
          <w:rFonts w:hint="default" w:asciiTheme="minorEastAsia" w:hAnsiTheme="minorEastAsia" w:eastAsiaTheme="minorEastAsia"/>
          <w:color w:val="000000"/>
        </w:rPr>
      </w:pPr>
      <w:bookmarkStart w:id="0" w:name="_Hlk168571551"/>
      <w:r>
        <w:rPr>
          <w:rFonts w:hint="eastAsia" w:asciiTheme="minorEastAsia" w:hAnsiTheme="minorEastAsia" w:eastAsiaTheme="minorEastAsia"/>
          <w:color w:val="000000"/>
        </w:rPr>
        <w:t>（２）日本骨髄バンクが発行する骨髄等の提供に係る通院等</w:t>
      </w:r>
      <w:r>
        <w:rPr>
          <w:rFonts w:hint="eastAsia" w:asciiTheme="minorEastAsia" w:hAnsiTheme="minorEastAsia" w:eastAsiaTheme="minorEastAsia"/>
        </w:rPr>
        <w:t>及び面談</w:t>
      </w:r>
      <w:r>
        <w:rPr>
          <w:rFonts w:hint="eastAsia" w:asciiTheme="minorEastAsia" w:hAnsiTheme="minorEastAsia" w:eastAsiaTheme="minorEastAsia"/>
          <w:color w:val="000000"/>
        </w:rPr>
        <w:t>をした日を証する書類の写し</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（３）住民票の写し</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（４）申請者の本人確認書類の写し</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（５）</w:t>
      </w:r>
      <w:r>
        <w:rPr>
          <w:rFonts w:hint="eastAsia" w:asciiTheme="minorEastAsia" w:hAnsiTheme="minorEastAsia" w:eastAsiaTheme="minorEastAsia"/>
        </w:rPr>
        <w:t>市税の滞納がないことを証する書類</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（６）振込先口座の通帳等の写し</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（７）その他市長が必要と認める書類</w:t>
      </w:r>
    </w:p>
    <w:p>
      <w:pPr>
        <w:pStyle w:val="0"/>
        <w:widowControl w:val="1"/>
        <w:shd w:val="clear" w:color="auto" w:fill="FFFFFF"/>
        <w:ind w:left="240" w:right="240" w:hanging="240" w:hangingChars="100"/>
        <w:rPr>
          <w:rFonts w:hint="default" w:asciiTheme="minorEastAsia" w:hAnsiTheme="minorEastAsia" w:eastAsiaTheme="minorEastAsia"/>
        </w:rPr>
      </w:pPr>
      <w:r>
        <w:rPr>
          <w:rFonts w:hint="eastAsia" w:asciiTheme="minorEastAsia" w:hAnsiTheme="minorEastAsia" w:eastAsiaTheme="minorEastAsia"/>
        </w:rPr>
        <w:t>２　市長は、当該申請に係る助成対象者の同意を得て前項第３号又は第５号に掲げる書類により証明すべき事実を公簿等により確認することができるときは、当該書類の提出を省略させることができる。</w:t>
      </w:r>
    </w:p>
    <w:p>
      <w:pPr>
        <w:pStyle w:val="0"/>
        <w:widowControl w:val="1"/>
        <w:shd w:val="clear" w:color="auto" w:fill="FFFFFF"/>
        <w:ind w:right="240" w:firstLine="240" w:firstLineChars="100"/>
        <w:rPr>
          <w:rFonts w:hint="default" w:asciiTheme="minorEastAsia" w:hAnsiTheme="minorEastAsia" w:eastAsiaTheme="minorEastAsia"/>
          <w:color w:val="000000"/>
        </w:rPr>
      </w:pPr>
      <w:bookmarkEnd w:id="0"/>
      <w:r>
        <w:rPr>
          <w:rFonts w:hint="eastAsia" w:asciiTheme="minorEastAsia" w:hAnsiTheme="minorEastAsia" w:eastAsiaTheme="minorEastAsia"/>
          <w:color w:val="000000"/>
        </w:rPr>
        <w:t>（交付の決定）</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第５条　市長は、前条の規定による申請を受けたときは、速やかにその内容を審査し、</w:t>
      </w:r>
      <w:r>
        <w:rPr>
          <w:rFonts w:hint="eastAsia" w:asciiTheme="minorEastAsia" w:hAnsiTheme="minorEastAsia" w:eastAsiaTheme="minorEastAsia"/>
        </w:rPr>
        <w:t>適当と認めたときは登別市骨髄ドナー助成金交付決定通知書（別記様式第２号）により、適当でないと認めたときは登別市</w:t>
      </w:r>
      <w:r>
        <w:rPr>
          <w:rFonts w:hint="eastAsia" w:asciiTheme="minorEastAsia" w:hAnsiTheme="minorEastAsia" w:eastAsiaTheme="minorEastAsia"/>
          <w:color w:val="000000"/>
        </w:rPr>
        <w:t>骨髄ドナー助成金不交付決定通知書（別記様式第３号）により申請者に通知するものとする。</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２　市長は、前項の規定により助成金の交付を決定したときは、交付の決定を受けた申請者に助成金を交付するものとする。</w:t>
      </w:r>
    </w:p>
    <w:p>
      <w:pPr>
        <w:pStyle w:val="0"/>
        <w:widowControl w:val="1"/>
        <w:shd w:val="clear" w:color="auto" w:fill="FFFFFF"/>
        <w:ind w:right="24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（助成金の返還）</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第６条　市長は、申請者が偽りその他不正な手段により助成金の交付を受けたときは、前条第１項の規定による交付の決定の全部又は一部を取り消し、交付した助成金の全部又は一部を返還させることができる。</w:t>
      </w:r>
    </w:p>
    <w:p>
      <w:pPr>
        <w:pStyle w:val="0"/>
        <w:widowControl w:val="1"/>
        <w:shd w:val="clear" w:color="auto" w:fill="FFFFFF"/>
        <w:ind w:left="240" w:right="240"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２　市長は、前項の規定により助成金の交付決定を取り消したときは、登別市骨髄ドナー助成金交付決定取消通知書（別記様式第４号）により申請者に通知するものとする。</w:t>
      </w:r>
    </w:p>
    <w:p>
      <w:pPr>
        <w:pStyle w:val="0"/>
        <w:widowControl w:val="1"/>
        <w:shd w:val="clear" w:color="auto" w:fill="FFFFFF"/>
        <w:ind w:right="240" w:firstLine="24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（補足）</w:t>
      </w:r>
    </w:p>
    <w:p>
      <w:pPr>
        <w:pStyle w:val="0"/>
        <w:widowControl w:val="1"/>
        <w:shd w:val="clear" w:color="auto" w:fill="FFFFFF"/>
        <w:ind w:right="240"/>
        <w:rPr>
          <w:rFonts w:hint="default" w:asciiTheme="minorEastAsia" w:hAnsiTheme="minorEastAsia" w:eastAsiaTheme="minorEastAsia"/>
          <w:color w:val="000000"/>
        </w:rPr>
      </w:pPr>
      <w:r>
        <w:rPr>
          <w:rFonts w:hint="eastAsia" w:asciiTheme="minorEastAsia" w:hAnsiTheme="minorEastAsia" w:eastAsiaTheme="minorEastAsia"/>
          <w:color w:val="000000"/>
        </w:rPr>
        <w:t>第７条　この要綱に定めるもののほか、必要な事項は、市長が別に定める。</w:t>
      </w: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firstLine="720" w:firstLineChars="300"/>
        <w:rPr>
          <w:rFonts w:hint="default" w:asciiTheme="minorEastAsia" w:hAnsiTheme="minorEastAsia" w:eastAsiaTheme="minorEastAsia"/>
        </w:rPr>
      </w:pPr>
      <w:r>
        <w:rPr>
          <w:rFonts w:hint="eastAsia" w:asciiTheme="minorEastAsia" w:hAnsiTheme="minorEastAsia" w:eastAsiaTheme="minorEastAsia"/>
        </w:rPr>
        <w:t>附　則（令和６年告示第１５２号）</w:t>
      </w:r>
    </w:p>
    <w:p>
      <w:pPr>
        <w:pStyle w:val="0"/>
        <w:widowControl w:val="1"/>
        <w:shd w:val="clear" w:color="auto" w:fill="FFFFFF"/>
        <w:ind w:right="240"/>
        <w:rPr>
          <w:rFonts w:hint="default" w:asciiTheme="minorEastAsia" w:hAnsiTheme="minorEastAsia" w:eastAsiaTheme="minorEastAsia"/>
        </w:rPr>
      </w:pPr>
      <w:r>
        <w:rPr>
          <w:rFonts w:hint="eastAsia" w:asciiTheme="minorEastAsia" w:hAnsiTheme="minorEastAsia" w:eastAsiaTheme="minorEastAsia"/>
        </w:rPr>
        <w:t>　（施行期日等）</w:t>
      </w:r>
    </w:p>
    <w:p>
      <w:pPr>
        <w:pStyle w:val="0"/>
        <w:widowControl w:val="1"/>
        <w:shd w:val="clear" w:color="auto" w:fill="FFFFFF"/>
        <w:ind w:right="240"/>
        <w:rPr>
          <w:rFonts w:hint="default" w:asciiTheme="minorEastAsia" w:hAnsiTheme="minorEastAsia" w:eastAsiaTheme="minorEastAsia"/>
        </w:rPr>
      </w:pPr>
      <w:r>
        <w:rPr>
          <w:rFonts w:hint="eastAsia" w:asciiTheme="minorEastAsia" w:hAnsiTheme="minorEastAsia" w:eastAsiaTheme="minorEastAsia"/>
        </w:rPr>
        <w:t>１　この告示は、公布の日から施行し、令和６年４月１日から適用する。</w:t>
      </w:r>
    </w:p>
    <w:p>
      <w:pPr>
        <w:pStyle w:val="0"/>
        <w:widowControl w:val="1"/>
        <w:shd w:val="clear" w:color="auto" w:fill="FFFFFF"/>
        <w:ind w:right="240"/>
        <w:rPr>
          <w:rFonts w:hint="default" w:asciiTheme="minorEastAsia" w:hAnsiTheme="minorEastAsia" w:eastAsiaTheme="minorEastAsia"/>
        </w:rPr>
      </w:pPr>
      <w:r>
        <w:rPr>
          <w:rFonts w:hint="eastAsia" w:asciiTheme="minorEastAsia" w:hAnsiTheme="minorEastAsia" w:eastAsiaTheme="minorEastAsia"/>
        </w:rPr>
        <w:t>　（経過措置）</w:t>
      </w:r>
    </w:p>
    <w:p>
      <w:pPr>
        <w:pStyle w:val="0"/>
        <w:widowControl w:val="1"/>
        <w:shd w:val="clear" w:color="auto" w:fill="FFFFFF"/>
        <w:ind w:left="240" w:right="240" w:hanging="240" w:hangingChars="100"/>
        <w:rPr>
          <w:rFonts w:hint="default" w:asciiTheme="minorEastAsia" w:hAnsiTheme="minorEastAsia" w:eastAsiaTheme="minorEastAsia"/>
        </w:rPr>
      </w:pPr>
      <w:r>
        <w:rPr>
          <w:rFonts w:hint="eastAsia" w:asciiTheme="minorEastAsia" w:hAnsiTheme="minorEastAsia" w:eastAsiaTheme="minorEastAsia"/>
        </w:rPr>
        <w:t>２　令和６年４月１日からこの告示の施行の日（以下「施行日」という。）までの間に骨髄等の提供が完了した者は、第４条の規定にかかわらず、施行日から９０日以内に市長に申請するものとする。ただし、市長がやむを得ないと認める場合は、この限りでない。</w:t>
      </w:r>
    </w:p>
    <w:p>
      <w:pPr>
        <w:pStyle w:val="0"/>
        <w:widowControl w:val="1"/>
        <w:shd w:val="clear" w:color="auto" w:fill="FFFFFF"/>
        <w:ind w:right="240"/>
        <w:rPr>
          <w:rFonts w:hint="default" w:asciiTheme="minorEastAsia" w:hAnsiTheme="minorEastAsia" w:eastAsiaTheme="minorEastAsia"/>
          <w:color w:val="000000"/>
        </w:rPr>
      </w:pPr>
      <w:r>
        <w:rPr>
          <w:rFonts w:hint="eastAsia"/>
        </w:rPr>
        <w:br w:type="page"/>
      </w:r>
    </w:p>
    <w:p>
      <w:pPr>
        <w:pStyle w:val="0"/>
        <w:rPr>
          <w:rFonts w:hint="default"/>
        </w:rPr>
      </w:pPr>
      <w:r>
        <w:rPr>
          <w:rFonts w:hint="eastAsia"/>
        </w:rPr>
        <w:t>別記様式第１号（第４条関係）</w:t>
      </w:r>
    </w:p>
    <w:p>
      <w:pPr>
        <w:pStyle w:val="0"/>
        <w:rPr>
          <w:rFonts w:hint="default"/>
        </w:rPr>
      </w:pPr>
      <w:r>
        <w:rPr>
          <w:rFonts w:hint="eastAsia"/>
        </w:rPr>
        <w:t>　　　　　　　　　　　　　　　　　　　　　　　　　年　　　月　　　日　</w:t>
      </w:r>
    </w:p>
    <w:p>
      <w:pPr>
        <w:pStyle w:val="0"/>
        <w:rPr>
          <w:rFonts w:hint="default"/>
        </w:rPr>
      </w:pPr>
    </w:p>
    <w:p>
      <w:pPr>
        <w:pStyle w:val="0"/>
        <w:jc w:val="center"/>
        <w:rPr>
          <w:rFonts w:hint="default"/>
        </w:rPr>
      </w:pPr>
      <w:r>
        <w:rPr>
          <w:rFonts w:hint="eastAsia"/>
        </w:rPr>
        <w:t>登別市骨髄ドナー助成金交付申請書</w:t>
      </w:r>
    </w:p>
    <w:p>
      <w:pPr>
        <w:pStyle w:val="0"/>
        <w:rPr>
          <w:rFonts w:hint="default"/>
        </w:rPr>
      </w:pPr>
    </w:p>
    <w:p>
      <w:pPr>
        <w:pStyle w:val="0"/>
        <w:rPr>
          <w:rFonts w:hint="default"/>
        </w:rPr>
      </w:pPr>
      <w:r>
        <w:rPr>
          <w:rFonts w:hint="eastAsia"/>
        </w:rPr>
        <w:t>　登別市長　様</w:t>
      </w:r>
    </w:p>
    <w:p>
      <w:pPr>
        <w:pStyle w:val="0"/>
        <w:rPr>
          <w:rFonts w:hint="default"/>
        </w:rPr>
      </w:pPr>
      <w:r>
        <w:rPr>
          <w:rFonts w:hint="eastAsia"/>
        </w:rPr>
        <w:t>　　　　　　　　　　　　　申請者　氏　　名　　　　　　　　　　　　　　　　</w:t>
      </w:r>
    </w:p>
    <w:p>
      <w:pPr>
        <w:pStyle w:val="0"/>
        <w:rPr>
          <w:rFonts w:hint="default"/>
        </w:rPr>
      </w:pPr>
      <w:r>
        <w:rPr>
          <w:rFonts w:hint="eastAsia"/>
        </w:rPr>
        <w:t>　　　　　　　　　　　　　　　　　　　　（生年月日　　　年　　　月　　　日）</w:t>
      </w:r>
    </w:p>
    <w:p>
      <w:pPr>
        <w:pStyle w:val="0"/>
        <w:rPr>
          <w:rFonts w:hint="default"/>
        </w:rPr>
      </w:pPr>
      <w:r>
        <w:rPr>
          <w:rFonts w:hint="eastAsia"/>
        </w:rPr>
        <w:t>　　　　　　　　　　　　　　　　　住　　所　登別市　　　　町</w:t>
      </w:r>
    </w:p>
    <w:p>
      <w:pPr>
        <w:pStyle w:val="0"/>
        <w:rPr>
          <w:rFonts w:hint="default"/>
        </w:rPr>
      </w:pPr>
      <w:r>
        <w:rPr>
          <w:rFonts w:hint="eastAsia"/>
        </w:rPr>
        <w:t>　　　　　　　　　　　　　　　　　　　　　　　　　　　　　　　　　　　　　</w:t>
      </w:r>
    </w:p>
    <w:p>
      <w:pPr>
        <w:pStyle w:val="0"/>
        <w:rPr>
          <w:rFonts w:hint="default"/>
        </w:rPr>
      </w:pPr>
      <w:r>
        <w:rPr>
          <w:rFonts w:hint="eastAsia"/>
        </w:rPr>
        <w:t>　　　　　　　　　　　　　　　　　電話番号　　　　－　　　　　－　　　　　</w:t>
      </w:r>
    </w:p>
    <w:p>
      <w:pPr>
        <w:pStyle w:val="0"/>
        <w:ind w:firstLine="240" w:firstLineChars="100"/>
        <w:rPr>
          <w:rFonts w:hint="default"/>
        </w:rPr>
      </w:pPr>
    </w:p>
    <w:p>
      <w:pPr>
        <w:pStyle w:val="0"/>
        <w:ind w:firstLine="240" w:firstLineChars="100"/>
        <w:rPr>
          <w:rFonts w:hint="default"/>
        </w:rPr>
      </w:pPr>
      <w:r>
        <w:rPr>
          <w:rFonts w:hint="eastAsia"/>
        </w:rPr>
        <w:t>次の事項について、誓約し、同意の上で</w:t>
      </w:r>
      <w:r>
        <w:rPr>
          <w:rFonts w:hint="eastAsia" w:asciiTheme="minorEastAsia" w:hAnsiTheme="minorEastAsia" w:eastAsiaTheme="minorEastAsia"/>
          <w:color w:val="000000"/>
        </w:rPr>
        <w:t>登別市骨髄ドナー助成金交付要綱第４条の規定により次のとおり申請します。</w:t>
      </w:r>
    </w:p>
    <w:p>
      <w:pPr>
        <w:pStyle w:val="0"/>
        <w:ind w:firstLine="240" w:firstLineChars="100"/>
        <w:rPr>
          <w:rFonts w:hint="default"/>
        </w:rPr>
      </w:pPr>
      <w:r>
        <w:rPr>
          <w:rFonts w:hint="eastAsia"/>
        </w:rPr>
        <w:t>（①～③を確認の上、□にチェックしてください。）</w:t>
      </w:r>
    </w:p>
    <w:tbl>
      <w:tblPr>
        <w:tblStyle w:val="27"/>
        <w:tblW w:w="0" w:type="auto"/>
        <w:tblInd w:w="205" w:type="dxa"/>
        <w:tblLayout w:type="fixed"/>
        <w:tblLook w:firstRow="1" w:lastRow="0" w:firstColumn="1" w:lastColumn="0" w:noHBand="0" w:noVBand="1" w:val="04A0"/>
      </w:tblPr>
      <w:tblGrid>
        <w:gridCol w:w="840"/>
        <w:gridCol w:w="7881"/>
      </w:tblGrid>
      <w:tr>
        <w:trPr/>
        <w:tc>
          <w:tcPr>
            <w:tcW w:w="840" w:type="dxa"/>
            <w:vAlign w:val="center"/>
          </w:tcPr>
          <w:p>
            <w:pPr>
              <w:pStyle w:val="0"/>
              <w:jc w:val="center"/>
              <w:rPr>
                <w:rFonts w:hint="default"/>
                <w:sz w:val="20"/>
              </w:rPr>
            </w:pPr>
            <w:r>
              <w:rPr>
                <w:rFonts w:hint="eastAsia"/>
                <w:sz w:val="20"/>
              </w:rPr>
              <w:t>□</w:t>
            </w:r>
          </w:p>
        </w:tc>
        <w:tc>
          <w:tcPr>
            <w:tcW w:w="7881" w:type="dxa"/>
            <w:vAlign w:val="top"/>
          </w:tcPr>
          <w:p>
            <w:pPr>
              <w:pStyle w:val="0"/>
              <w:ind w:left="200" w:hanging="200" w:hangingChars="100"/>
              <w:rPr>
                <w:rFonts w:hint="default"/>
                <w:sz w:val="20"/>
              </w:rPr>
            </w:pPr>
            <w:r>
              <w:rPr>
                <w:rFonts w:hint="eastAsia"/>
                <w:sz w:val="20"/>
              </w:rPr>
              <w:t>①私は、本申請に係る骨髄等の提供について、他の自治体等が実施する助成金等の交付を受けていないことを誓約します。</w:t>
            </w:r>
          </w:p>
        </w:tc>
      </w:tr>
      <w:tr>
        <w:trPr/>
        <w:tc>
          <w:tcPr>
            <w:tcW w:w="840" w:type="dxa"/>
            <w:vAlign w:val="center"/>
          </w:tcPr>
          <w:p>
            <w:pPr>
              <w:pStyle w:val="0"/>
              <w:jc w:val="center"/>
              <w:rPr>
                <w:rFonts w:hint="default"/>
                <w:sz w:val="20"/>
              </w:rPr>
            </w:pPr>
            <w:r>
              <w:rPr>
                <w:rFonts w:hint="eastAsia"/>
                <w:sz w:val="20"/>
              </w:rPr>
              <w:t>□</w:t>
            </w:r>
          </w:p>
        </w:tc>
        <w:tc>
          <w:tcPr>
            <w:tcW w:w="7881" w:type="dxa"/>
            <w:vAlign w:val="top"/>
          </w:tcPr>
          <w:p>
            <w:pPr>
              <w:pStyle w:val="0"/>
              <w:rPr>
                <w:rFonts w:hint="default"/>
                <w:sz w:val="20"/>
              </w:rPr>
            </w:pPr>
            <w:r>
              <w:rPr>
                <w:rFonts w:hint="eastAsia"/>
                <w:sz w:val="20"/>
              </w:rPr>
              <w:t>②私は、市税を滞納していないことを誓約します。</w:t>
            </w:r>
          </w:p>
        </w:tc>
      </w:tr>
      <w:tr>
        <w:trPr/>
        <w:tc>
          <w:tcPr>
            <w:tcW w:w="840" w:type="dxa"/>
            <w:vAlign w:val="center"/>
          </w:tcPr>
          <w:p>
            <w:pPr>
              <w:pStyle w:val="0"/>
              <w:jc w:val="center"/>
              <w:rPr>
                <w:rFonts w:hint="default"/>
                <w:sz w:val="20"/>
              </w:rPr>
            </w:pPr>
            <w:r>
              <w:rPr>
                <w:rFonts w:hint="eastAsia"/>
                <w:sz w:val="20"/>
              </w:rPr>
              <w:t>□</w:t>
            </w:r>
          </w:p>
        </w:tc>
        <w:tc>
          <w:tcPr>
            <w:tcW w:w="7881" w:type="dxa"/>
            <w:vAlign w:val="top"/>
          </w:tcPr>
          <w:p>
            <w:pPr>
              <w:pStyle w:val="0"/>
              <w:ind w:left="200" w:hanging="200" w:hangingChars="100"/>
              <w:rPr>
                <w:rFonts w:hint="default"/>
                <w:sz w:val="20"/>
              </w:rPr>
            </w:pPr>
            <w:r>
              <w:rPr>
                <w:rFonts w:hint="eastAsia"/>
                <w:sz w:val="20"/>
              </w:rPr>
              <w:t>③私は、審査に必要な情報（住民基本台帳、市税の納付状況、通院等の状況等）を提供すること、市が閲覧及び調査することに同意します。</w:t>
            </w:r>
          </w:p>
        </w:tc>
      </w:tr>
    </w:tbl>
    <w:p>
      <w:pPr>
        <w:pStyle w:val="0"/>
        <w:rPr>
          <w:rFonts w:hint="default"/>
          <w:sz w:val="20"/>
        </w:rPr>
      </w:pPr>
    </w:p>
    <w:p>
      <w:pPr>
        <w:pStyle w:val="0"/>
        <w:rPr>
          <w:rFonts w:hint="default"/>
        </w:rPr>
      </w:pPr>
      <w:r>
        <w:rPr>
          <w:rFonts w:hint="eastAsia"/>
        </w:rPr>
        <w:t>１　申請内容</w:t>
      </w:r>
    </w:p>
    <w:tbl>
      <w:tblPr>
        <w:tblStyle w:val="27"/>
        <w:tblW w:w="8721" w:type="dxa"/>
        <w:tblInd w:w="205" w:type="dxa"/>
        <w:tblLayout w:type="fixed"/>
        <w:tblLook w:firstRow="1" w:lastRow="0" w:firstColumn="1" w:lastColumn="0" w:noHBand="0" w:noVBand="1" w:val="04A0"/>
      </w:tblPr>
      <w:tblGrid>
        <w:gridCol w:w="1680"/>
        <w:gridCol w:w="2732"/>
        <w:gridCol w:w="1048"/>
        <w:gridCol w:w="3261"/>
      </w:tblGrid>
      <w:tr>
        <w:trPr>
          <w:trHeight w:val="680" w:hRule="atLeast"/>
        </w:trPr>
        <w:tc>
          <w:tcPr>
            <w:tcW w:w="1680" w:type="dxa"/>
            <w:vAlign w:val="top"/>
          </w:tcPr>
          <w:p>
            <w:pPr>
              <w:pStyle w:val="0"/>
              <w:rPr>
                <w:rFonts w:hint="default"/>
              </w:rPr>
            </w:pPr>
            <w:r>
              <w:rPr>
                <w:rFonts w:hint="eastAsia"/>
                <w:sz w:val="20"/>
              </w:rPr>
              <w:t>骨髄等の提供日（中止の場合は最終同意日</w:t>
            </w:r>
            <w:r>
              <w:rPr>
                <w:rFonts w:hint="eastAsia"/>
                <w:color w:val="FF0000"/>
                <w:sz w:val="20"/>
              </w:rPr>
              <w:t>）</w:t>
            </w:r>
            <w:r>
              <w:rPr>
                <w:rFonts w:hint="eastAsia"/>
                <w:sz w:val="20"/>
              </w:rPr>
              <w:t>の住所</w:t>
            </w:r>
            <w:bookmarkStart w:id="1" w:name="_GoBack"/>
            <w:bookmarkEnd w:id="1"/>
          </w:p>
        </w:tc>
        <w:tc>
          <w:tcPr>
            <w:tcW w:w="7041" w:type="dxa"/>
            <w:gridSpan w:val="3"/>
            <w:vAlign w:val="top"/>
          </w:tcPr>
          <w:p>
            <w:pPr>
              <w:pStyle w:val="0"/>
              <w:rPr>
                <w:rFonts w:hint="default"/>
                <w:sz w:val="20"/>
              </w:rPr>
            </w:pPr>
            <w:r>
              <w:rPr>
                <w:rFonts w:hint="eastAsia"/>
                <w:sz w:val="20"/>
              </w:rPr>
              <w:t>〒　　　　　－</w:t>
            </w:r>
          </w:p>
          <w:p>
            <w:pPr>
              <w:pStyle w:val="0"/>
              <w:rPr>
                <w:rFonts w:hint="default"/>
                <w:sz w:val="20"/>
              </w:rPr>
            </w:pPr>
            <w:r>
              <w:rPr>
                <w:rFonts w:hint="eastAsia"/>
                <w:sz w:val="20"/>
              </w:rPr>
              <w:t>登別市　　　　</w:t>
            </w:r>
          </w:p>
        </w:tc>
      </w:tr>
      <w:tr>
        <w:trPr>
          <w:trHeight w:val="860" w:hRule="atLeast"/>
        </w:trPr>
        <w:tc>
          <w:tcPr>
            <w:tcW w:w="1680" w:type="dxa"/>
            <w:vAlign w:val="center"/>
          </w:tcPr>
          <w:p>
            <w:pPr>
              <w:pStyle w:val="0"/>
              <w:jc w:val="center"/>
              <w:rPr>
                <w:rFonts w:hint="default"/>
              </w:rPr>
            </w:pPr>
            <w:r>
              <w:rPr>
                <w:rFonts w:hint="eastAsia"/>
                <w:sz w:val="20"/>
              </w:rPr>
              <w:t>面談等実施日</w:t>
            </w:r>
          </w:p>
        </w:tc>
        <w:tc>
          <w:tcPr>
            <w:tcW w:w="7041" w:type="dxa"/>
            <w:gridSpan w:val="3"/>
            <w:vAlign w:val="center"/>
          </w:tcPr>
          <w:p>
            <w:pPr>
              <w:pStyle w:val="0"/>
              <w:rPr>
                <w:rFonts w:hint="default"/>
                <w:sz w:val="18"/>
              </w:rPr>
            </w:pPr>
            <w:r>
              <w:rPr>
                <w:rFonts w:hint="eastAsia"/>
                <w:sz w:val="20"/>
              </w:rPr>
              <w:t>　　　　年　　月　　日　　　　　　　年　　月　　日</w:t>
            </w:r>
          </w:p>
          <w:p>
            <w:pPr>
              <w:pStyle w:val="0"/>
              <w:rPr>
                <w:rFonts w:hint="default"/>
              </w:rPr>
            </w:pPr>
            <w:r>
              <w:rPr>
                <w:rFonts w:hint="eastAsia"/>
                <w:sz w:val="20"/>
              </w:rPr>
              <w:t>　　　　年　　月　　日　　　　　　　年　　月　　日（　　日分）</w:t>
            </w:r>
          </w:p>
        </w:tc>
      </w:tr>
      <w:tr>
        <w:trPr>
          <w:trHeight w:val="860" w:hRule="atLeast"/>
        </w:trPr>
        <w:tc>
          <w:tcPr>
            <w:tcW w:w="1680" w:type="dxa"/>
            <w:vAlign w:val="center"/>
          </w:tcPr>
          <w:p>
            <w:pPr>
              <w:pStyle w:val="0"/>
              <w:jc w:val="center"/>
              <w:rPr>
                <w:rFonts w:hint="default"/>
                <w:sz w:val="20"/>
              </w:rPr>
            </w:pPr>
            <w:r>
              <w:rPr>
                <w:rFonts w:hint="eastAsia"/>
                <w:sz w:val="20"/>
              </w:rPr>
              <w:t>通院日</w:t>
            </w:r>
          </w:p>
        </w:tc>
        <w:tc>
          <w:tcPr>
            <w:tcW w:w="7041" w:type="dxa"/>
            <w:gridSpan w:val="3"/>
            <w:vAlign w:val="center"/>
          </w:tcPr>
          <w:p>
            <w:pPr>
              <w:pStyle w:val="0"/>
              <w:rPr>
                <w:rFonts w:hint="default"/>
                <w:sz w:val="20"/>
              </w:rPr>
            </w:pPr>
            <w:r>
              <w:rPr>
                <w:rFonts w:hint="eastAsia"/>
                <w:sz w:val="20"/>
              </w:rPr>
              <w:t>　　　　年　　月　　日　　　　　　　年　　月　　日</w:t>
            </w:r>
          </w:p>
          <w:p>
            <w:pPr>
              <w:pStyle w:val="0"/>
              <w:rPr>
                <w:rFonts w:hint="default"/>
                <w:sz w:val="20"/>
              </w:rPr>
            </w:pPr>
            <w:r>
              <w:rPr>
                <w:rFonts w:hint="eastAsia"/>
                <w:sz w:val="20"/>
              </w:rPr>
              <w:t>　　　　年　　月　　日　　　　　　　年　　月　　日（　　日分）</w:t>
            </w:r>
          </w:p>
        </w:tc>
      </w:tr>
      <w:tr>
        <w:trPr>
          <w:trHeight w:val="653" w:hRule="atLeast"/>
        </w:trPr>
        <w:tc>
          <w:tcPr>
            <w:tcW w:w="1680" w:type="dxa"/>
            <w:vAlign w:val="center"/>
          </w:tcPr>
          <w:p>
            <w:pPr>
              <w:pStyle w:val="0"/>
              <w:jc w:val="center"/>
              <w:rPr>
                <w:rFonts w:hint="default"/>
                <w:sz w:val="20"/>
              </w:rPr>
            </w:pPr>
            <w:r>
              <w:rPr>
                <w:rFonts w:hint="eastAsia"/>
                <w:sz w:val="20"/>
              </w:rPr>
              <w:t>入院期間</w:t>
            </w:r>
          </w:p>
        </w:tc>
        <w:tc>
          <w:tcPr>
            <w:tcW w:w="7041" w:type="dxa"/>
            <w:gridSpan w:val="3"/>
            <w:vAlign w:val="center"/>
          </w:tcPr>
          <w:p>
            <w:pPr>
              <w:pStyle w:val="0"/>
              <w:tabs>
                <w:tab w:val="left" w:leader="none" w:pos="6297"/>
              </w:tabs>
              <w:rPr>
                <w:rFonts w:hint="default"/>
                <w:sz w:val="20"/>
              </w:rPr>
            </w:pPr>
            <w:r>
              <w:rPr>
                <w:rFonts w:hint="eastAsia"/>
                <w:sz w:val="20"/>
              </w:rPr>
              <w:t>　　　　年　　月　　日から　　　年　　月　　日まで（　　　日分）</w:t>
            </w:r>
          </w:p>
        </w:tc>
      </w:tr>
      <w:tr>
        <w:trPr>
          <w:trHeight w:val="974" w:hRule="atLeast"/>
        </w:trPr>
        <w:tc>
          <w:tcPr>
            <w:tcW w:w="1680" w:type="dxa"/>
            <w:vAlign w:val="top"/>
          </w:tcPr>
          <w:p>
            <w:pPr>
              <w:pStyle w:val="0"/>
              <w:rPr>
                <w:rFonts w:hint="default"/>
                <w:sz w:val="20"/>
              </w:rPr>
            </w:pPr>
            <w:r>
              <w:rPr>
                <w:rFonts w:hint="eastAsia"/>
                <w:sz w:val="20"/>
              </w:rPr>
              <w:t>骨髄等の提供日（中止の場合は最終同意日）</w:t>
            </w:r>
          </w:p>
        </w:tc>
        <w:tc>
          <w:tcPr>
            <w:tcW w:w="2732" w:type="dxa"/>
            <w:vAlign w:val="center"/>
          </w:tcPr>
          <w:p>
            <w:pPr>
              <w:pStyle w:val="0"/>
              <w:rPr>
                <w:rFonts w:hint="default"/>
                <w:sz w:val="20"/>
              </w:rPr>
            </w:pPr>
            <w:r>
              <w:rPr>
                <w:rFonts w:hint="eastAsia"/>
                <w:sz w:val="20"/>
              </w:rPr>
              <w:t>　　　年　　月　　日</w:t>
            </w:r>
          </w:p>
        </w:tc>
        <w:tc>
          <w:tcPr>
            <w:tcW w:w="1048" w:type="dxa"/>
            <w:vAlign w:val="center"/>
          </w:tcPr>
          <w:p>
            <w:pPr>
              <w:pStyle w:val="0"/>
              <w:jc w:val="center"/>
              <w:rPr>
                <w:rFonts w:hint="default"/>
                <w:sz w:val="20"/>
              </w:rPr>
            </w:pPr>
            <w:r>
              <w:rPr>
                <w:rFonts w:hint="eastAsia"/>
                <w:sz w:val="20"/>
              </w:rPr>
              <w:t>申請金額</w:t>
            </w:r>
          </w:p>
        </w:tc>
        <w:tc>
          <w:tcPr>
            <w:tcW w:w="3261" w:type="dxa"/>
            <w:vAlign w:val="center"/>
          </w:tcPr>
          <w:p>
            <w:pPr>
              <w:pStyle w:val="0"/>
              <w:ind w:firstLine="240" w:firstLineChars="100"/>
              <w:rPr>
                <w:rFonts w:hint="default"/>
                <w:sz w:val="20"/>
              </w:rPr>
            </w:pPr>
            <w:r>
              <w:rPr>
                <w:rFonts w:hint="eastAsia"/>
              </w:rPr>
              <w:t>　</w:t>
            </w:r>
            <w:r>
              <w:rPr>
                <w:rFonts w:hint="eastAsia"/>
                <w:sz w:val="28"/>
              </w:rPr>
              <w:t>　　　　　　</w:t>
            </w:r>
            <w:r>
              <w:rPr>
                <w:rFonts w:hint="eastAsia"/>
                <w:sz w:val="20"/>
              </w:rPr>
              <w:t>円</w:t>
            </w:r>
          </w:p>
          <w:p>
            <w:pPr>
              <w:pStyle w:val="0"/>
              <w:rPr>
                <w:rFonts w:hint="default"/>
                <w:sz w:val="20"/>
              </w:rPr>
            </w:pPr>
            <w:r>
              <w:rPr>
                <w:rFonts w:hint="eastAsia"/>
                <w:sz w:val="20"/>
              </w:rPr>
              <w:t>（　　　日間×</w:t>
            </w:r>
            <w:r>
              <w:rPr>
                <w:rFonts w:hint="eastAsia"/>
                <w:sz w:val="20"/>
              </w:rPr>
              <w:t>10,000</w:t>
            </w:r>
            <w:r>
              <w:rPr>
                <w:rFonts w:hint="eastAsia"/>
                <w:sz w:val="20"/>
              </w:rPr>
              <w:t>円）</w:t>
            </w:r>
          </w:p>
          <w:p>
            <w:pPr>
              <w:pStyle w:val="0"/>
              <w:ind w:firstLine="540" w:firstLineChars="300"/>
              <w:rPr>
                <w:rFonts w:hint="default"/>
                <w:sz w:val="20"/>
              </w:rPr>
            </w:pPr>
            <w:r>
              <w:rPr>
                <w:rFonts w:hint="eastAsia"/>
                <w:sz w:val="18"/>
              </w:rPr>
              <w:t>※</w:t>
            </w:r>
            <w:r>
              <w:rPr>
                <w:rFonts w:hint="eastAsia"/>
                <w:sz w:val="18"/>
              </w:rPr>
              <w:t>100,000</w:t>
            </w:r>
            <w:r>
              <w:rPr>
                <w:rFonts w:hint="eastAsia"/>
                <w:sz w:val="18"/>
              </w:rPr>
              <w:t>円上限</w:t>
            </w:r>
          </w:p>
        </w:tc>
      </w:tr>
    </w:tbl>
    <w:p>
      <w:pPr>
        <w:pStyle w:val="0"/>
        <w:ind w:firstLine="7680" w:firstLineChars="3200"/>
        <w:rPr>
          <w:rFonts w:hint="default"/>
        </w:rPr>
      </w:pPr>
      <w:r>
        <w:rPr>
          <w:rFonts w:hint="eastAsia"/>
        </w:rPr>
        <w:t>【裏面あり】</w:t>
      </w:r>
    </w:p>
    <w:p>
      <w:pPr>
        <w:pStyle w:val="0"/>
        <w:rPr>
          <w:rFonts w:hint="default"/>
        </w:rPr>
      </w:pPr>
    </w:p>
    <w:p>
      <w:pPr>
        <w:pStyle w:val="0"/>
        <w:rPr>
          <w:rFonts w:hint="default"/>
        </w:rPr>
      </w:pPr>
      <w:r>
        <w:rPr>
          <w:rFonts w:hint="eastAsia"/>
        </w:rPr>
        <w:t>２　口座情報</w:t>
      </w:r>
    </w:p>
    <w:tbl>
      <w:tblPr>
        <w:tblStyle w:val="27"/>
        <w:tblW w:w="0" w:type="auto"/>
        <w:tblInd w:w="205" w:type="dxa"/>
        <w:tblLayout w:type="fixed"/>
        <w:tblLook w:firstRow="1" w:lastRow="0" w:firstColumn="1" w:lastColumn="0" w:noHBand="0" w:noVBand="1" w:val="04A0"/>
      </w:tblPr>
      <w:tblGrid>
        <w:gridCol w:w="1921"/>
        <w:gridCol w:w="2126"/>
        <w:gridCol w:w="1203"/>
        <w:gridCol w:w="495"/>
        <w:gridCol w:w="496"/>
        <w:gridCol w:w="496"/>
        <w:gridCol w:w="496"/>
        <w:gridCol w:w="496"/>
        <w:gridCol w:w="496"/>
        <w:gridCol w:w="496"/>
      </w:tblGrid>
      <w:tr>
        <w:trPr>
          <w:trHeight w:val="1080" w:hRule="atLeast"/>
        </w:trPr>
        <w:tc>
          <w:tcPr>
            <w:tcW w:w="1921" w:type="dxa"/>
            <w:vAlign w:val="center"/>
          </w:tcPr>
          <w:p>
            <w:pPr>
              <w:pStyle w:val="0"/>
              <w:jc w:val="center"/>
              <w:rPr>
                <w:rFonts w:hint="default"/>
                <w:sz w:val="20"/>
              </w:rPr>
            </w:pPr>
            <w:r>
              <w:rPr>
                <w:rFonts w:hint="eastAsia"/>
                <w:sz w:val="20"/>
              </w:rPr>
              <w:t>金融機関</w:t>
            </w:r>
          </w:p>
        </w:tc>
        <w:tc>
          <w:tcPr>
            <w:tcW w:w="6800" w:type="dxa"/>
            <w:gridSpan w:val="9"/>
            <w:vAlign w:val="center"/>
          </w:tcPr>
          <w:p>
            <w:pPr>
              <w:pStyle w:val="0"/>
              <w:jc w:val="center"/>
              <w:rPr>
                <w:rFonts w:hint="default"/>
                <w:sz w:val="20"/>
              </w:rPr>
            </w:pPr>
            <w:r>
              <w:rPr>
                <w:rFonts w:hint="eastAsia"/>
                <w:sz w:val="20"/>
              </w:rPr>
              <w:t>　　　　　　　銀行・信用金庫　　　　　　　　本店・支店</w:t>
            </w:r>
          </w:p>
          <w:p>
            <w:pPr>
              <w:pStyle w:val="0"/>
              <w:jc w:val="center"/>
              <w:rPr>
                <w:rFonts w:hint="default"/>
                <w:sz w:val="20"/>
              </w:rPr>
            </w:pPr>
            <w:r>
              <w:rPr>
                <w:rFonts w:hint="eastAsia"/>
                <w:sz w:val="20"/>
              </w:rPr>
              <w:t>　　　　　信用組合・農協　　　　　　　　出張所</w:t>
            </w:r>
          </w:p>
        </w:tc>
      </w:tr>
      <w:tr>
        <w:trPr>
          <w:trHeight w:val="530" w:hRule="atLeast"/>
        </w:trPr>
        <w:tc>
          <w:tcPr>
            <w:tcW w:w="1921" w:type="dxa"/>
            <w:vAlign w:val="center"/>
          </w:tcPr>
          <w:p>
            <w:pPr>
              <w:pStyle w:val="0"/>
              <w:jc w:val="center"/>
              <w:rPr>
                <w:rFonts w:hint="default"/>
                <w:sz w:val="20"/>
              </w:rPr>
            </w:pPr>
            <w:r>
              <w:rPr>
                <w:rFonts w:hint="eastAsia"/>
                <w:sz w:val="20"/>
              </w:rPr>
              <w:t>預金種別</w:t>
            </w:r>
          </w:p>
        </w:tc>
        <w:tc>
          <w:tcPr>
            <w:tcW w:w="2126" w:type="dxa"/>
            <w:vAlign w:val="center"/>
          </w:tcPr>
          <w:p>
            <w:pPr>
              <w:pStyle w:val="0"/>
              <w:jc w:val="center"/>
              <w:rPr>
                <w:rFonts w:hint="default"/>
                <w:sz w:val="20"/>
              </w:rPr>
            </w:pPr>
            <w:r>
              <w:rPr>
                <w:rFonts w:hint="eastAsia"/>
                <w:sz w:val="20"/>
              </w:rPr>
              <w:t>□普通　　□当座</w:t>
            </w:r>
          </w:p>
        </w:tc>
        <w:tc>
          <w:tcPr>
            <w:tcW w:w="1203" w:type="dxa"/>
            <w:vAlign w:val="center"/>
          </w:tcPr>
          <w:p>
            <w:pPr>
              <w:pStyle w:val="0"/>
              <w:jc w:val="center"/>
              <w:rPr>
                <w:rFonts w:hint="default"/>
                <w:sz w:val="20"/>
              </w:rPr>
            </w:pPr>
            <w:r>
              <w:rPr>
                <w:rFonts w:hint="eastAsia"/>
                <w:sz w:val="20"/>
              </w:rPr>
              <w:t>口座番号</w:t>
            </w:r>
          </w:p>
        </w:tc>
        <w:tc>
          <w:tcPr>
            <w:tcW w:w="495" w:type="dxa"/>
            <w:vAlign w:val="top"/>
          </w:tcPr>
          <w:p>
            <w:pPr>
              <w:pStyle w:val="0"/>
              <w:rPr>
                <w:rFonts w:hint="default"/>
                <w:sz w:val="20"/>
              </w:rPr>
            </w:pPr>
          </w:p>
        </w:tc>
        <w:tc>
          <w:tcPr>
            <w:tcW w:w="496" w:type="dxa"/>
            <w:vAlign w:val="top"/>
          </w:tcPr>
          <w:p>
            <w:pPr>
              <w:pStyle w:val="0"/>
              <w:rPr>
                <w:rFonts w:hint="default"/>
                <w:sz w:val="20"/>
              </w:rPr>
            </w:pPr>
          </w:p>
        </w:tc>
        <w:tc>
          <w:tcPr>
            <w:tcW w:w="496" w:type="dxa"/>
            <w:vAlign w:val="top"/>
          </w:tcPr>
          <w:p>
            <w:pPr>
              <w:pStyle w:val="0"/>
              <w:rPr>
                <w:rFonts w:hint="default"/>
                <w:sz w:val="20"/>
              </w:rPr>
            </w:pPr>
          </w:p>
        </w:tc>
        <w:tc>
          <w:tcPr>
            <w:tcW w:w="496" w:type="dxa"/>
            <w:vAlign w:val="top"/>
          </w:tcPr>
          <w:p>
            <w:pPr>
              <w:pStyle w:val="0"/>
              <w:rPr>
                <w:rFonts w:hint="default"/>
                <w:sz w:val="20"/>
              </w:rPr>
            </w:pPr>
          </w:p>
        </w:tc>
        <w:tc>
          <w:tcPr>
            <w:tcW w:w="496" w:type="dxa"/>
            <w:vAlign w:val="top"/>
          </w:tcPr>
          <w:p>
            <w:pPr>
              <w:pStyle w:val="0"/>
              <w:rPr>
                <w:rFonts w:hint="default"/>
                <w:sz w:val="20"/>
              </w:rPr>
            </w:pPr>
          </w:p>
        </w:tc>
        <w:tc>
          <w:tcPr>
            <w:tcW w:w="496" w:type="dxa"/>
            <w:vAlign w:val="top"/>
          </w:tcPr>
          <w:p>
            <w:pPr>
              <w:pStyle w:val="0"/>
              <w:rPr>
                <w:rFonts w:hint="default"/>
                <w:sz w:val="20"/>
              </w:rPr>
            </w:pPr>
          </w:p>
        </w:tc>
        <w:tc>
          <w:tcPr>
            <w:tcW w:w="496" w:type="dxa"/>
            <w:vAlign w:val="top"/>
          </w:tcPr>
          <w:p>
            <w:pPr>
              <w:pStyle w:val="0"/>
              <w:rPr>
                <w:rFonts w:hint="default"/>
                <w:sz w:val="20"/>
              </w:rPr>
            </w:pPr>
          </w:p>
        </w:tc>
      </w:tr>
      <w:tr>
        <w:trPr/>
        <w:tc>
          <w:tcPr>
            <w:tcW w:w="1921" w:type="dxa"/>
            <w:vAlign w:val="top"/>
          </w:tcPr>
          <w:p>
            <w:pPr>
              <w:pStyle w:val="0"/>
              <w:jc w:val="center"/>
              <w:rPr>
                <w:rFonts w:hint="default"/>
                <w:sz w:val="20"/>
              </w:rPr>
            </w:pPr>
            <w:r>
              <w:rPr>
                <w:rFonts w:hint="eastAsia"/>
                <w:sz w:val="20"/>
              </w:rPr>
              <w:t>フリガナ</w:t>
            </w:r>
          </w:p>
        </w:tc>
        <w:tc>
          <w:tcPr>
            <w:tcW w:w="6800" w:type="dxa"/>
            <w:gridSpan w:val="9"/>
            <w:vAlign w:val="top"/>
          </w:tcPr>
          <w:p>
            <w:pPr>
              <w:pStyle w:val="0"/>
              <w:rPr>
                <w:rFonts w:hint="default"/>
                <w:sz w:val="20"/>
              </w:rPr>
            </w:pPr>
          </w:p>
        </w:tc>
      </w:tr>
      <w:tr>
        <w:trPr>
          <w:trHeight w:val="510" w:hRule="atLeast"/>
        </w:trPr>
        <w:tc>
          <w:tcPr>
            <w:tcW w:w="1921" w:type="dxa"/>
            <w:vAlign w:val="center"/>
          </w:tcPr>
          <w:p>
            <w:pPr>
              <w:pStyle w:val="0"/>
              <w:jc w:val="center"/>
              <w:rPr>
                <w:rFonts w:hint="default"/>
                <w:sz w:val="20"/>
              </w:rPr>
            </w:pPr>
            <w:r>
              <w:rPr>
                <w:rFonts w:hint="eastAsia"/>
                <w:sz w:val="20"/>
              </w:rPr>
              <w:t>口座名義人</w:t>
            </w:r>
          </w:p>
        </w:tc>
        <w:tc>
          <w:tcPr>
            <w:tcW w:w="6800" w:type="dxa"/>
            <w:gridSpan w:val="9"/>
            <w:vAlign w:val="top"/>
          </w:tcPr>
          <w:p>
            <w:pPr>
              <w:pStyle w:val="0"/>
              <w:rPr>
                <w:rFonts w:hint="default"/>
                <w:sz w:val="20"/>
              </w:rPr>
            </w:pPr>
          </w:p>
        </w:tc>
      </w:tr>
    </w:tbl>
    <w:p>
      <w:pPr>
        <w:pStyle w:val="0"/>
        <w:ind w:firstLine="240" w:firstLineChars="100"/>
        <w:rPr>
          <w:rFonts w:hint="default"/>
        </w:rPr>
      </w:pPr>
      <w:r>
        <w:rPr>
          <w:rFonts w:hint="eastAsia"/>
        </w:rPr>
        <w:t>※口座名義人は、申請者と同一とする。</w:t>
      </w:r>
    </w:p>
    <w:p>
      <w:pPr>
        <w:pStyle w:val="0"/>
        <w:rPr>
          <w:rFonts w:hint="default"/>
        </w:rPr>
      </w:pPr>
    </w:p>
    <w:p>
      <w:pPr>
        <w:pStyle w:val="0"/>
        <w:rPr>
          <w:rFonts w:hint="default"/>
        </w:rPr>
      </w:pPr>
      <w:r>
        <w:rPr>
          <w:rFonts w:hint="eastAsia"/>
        </w:rPr>
        <w:t>３　添付書類</w:t>
      </w:r>
    </w:p>
    <w:p>
      <w:pPr>
        <w:pStyle w:val="0"/>
        <w:spacing w:line="360" w:lineRule="exact"/>
        <w:ind w:left="480" w:hanging="480" w:hangingChars="200"/>
        <w:rPr>
          <w:rFonts w:hint="default"/>
        </w:rPr>
      </w:pPr>
      <w:r>
        <w:rPr>
          <w:rFonts w:hint="eastAsia"/>
        </w:rPr>
        <w:t>（１）日本骨髄バンクが発行する骨髄等の提供が完了したこと（最終同意後に骨髄等の提供が中止となった場合は最終同意をしたこと）を証明する書類の写し</w:t>
      </w:r>
    </w:p>
    <w:p>
      <w:pPr>
        <w:pStyle w:val="0"/>
        <w:widowControl w:val="1"/>
        <w:shd w:val="clear" w:color="auto" w:fill="FFFFFF"/>
        <w:spacing w:line="360" w:lineRule="exact"/>
        <w:ind w:left="240" w:right="238"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（２）骨髄等の提供に係る通院等</w:t>
      </w:r>
      <w:r>
        <w:rPr>
          <w:rFonts w:hint="eastAsia" w:asciiTheme="minorEastAsia" w:hAnsiTheme="minorEastAsia" w:eastAsiaTheme="minorEastAsia"/>
        </w:rPr>
        <w:t>及び面談</w:t>
      </w:r>
      <w:r>
        <w:rPr>
          <w:rFonts w:hint="eastAsia" w:asciiTheme="minorEastAsia" w:hAnsiTheme="minorEastAsia" w:eastAsiaTheme="minorEastAsia"/>
          <w:color w:val="000000"/>
        </w:rPr>
        <w:t>をした日を証する書類の写し</w:t>
      </w:r>
    </w:p>
    <w:p>
      <w:pPr>
        <w:pStyle w:val="0"/>
        <w:widowControl w:val="1"/>
        <w:shd w:val="clear" w:color="auto" w:fill="FFFFFF"/>
        <w:spacing w:line="360" w:lineRule="exact"/>
        <w:ind w:left="240" w:right="238"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（３）住民票の写し</w:t>
      </w:r>
    </w:p>
    <w:p>
      <w:pPr>
        <w:pStyle w:val="0"/>
        <w:widowControl w:val="1"/>
        <w:shd w:val="clear" w:color="auto" w:fill="FFFFFF"/>
        <w:spacing w:line="360" w:lineRule="exact"/>
        <w:ind w:left="240" w:right="238"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（４）申請者の本人確認書類の写し</w:t>
      </w:r>
    </w:p>
    <w:p>
      <w:pPr>
        <w:pStyle w:val="0"/>
        <w:widowControl w:val="1"/>
        <w:shd w:val="clear" w:color="auto" w:fill="FFFFFF"/>
        <w:spacing w:line="360" w:lineRule="exact"/>
        <w:ind w:left="240" w:right="238"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（５）</w:t>
      </w:r>
      <w:r>
        <w:rPr>
          <w:rFonts w:hint="eastAsia" w:asciiTheme="minorEastAsia" w:hAnsiTheme="minorEastAsia" w:eastAsiaTheme="minorEastAsia"/>
        </w:rPr>
        <w:t>市税の滞納がないことを証する書類</w:t>
      </w:r>
    </w:p>
    <w:p>
      <w:pPr>
        <w:pStyle w:val="0"/>
        <w:widowControl w:val="1"/>
        <w:shd w:val="clear" w:color="auto" w:fill="FFFFFF"/>
        <w:spacing w:line="360" w:lineRule="exact"/>
        <w:ind w:left="240" w:right="238"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（６）振込先口座の通帳等の写し</w:t>
      </w:r>
    </w:p>
    <w:p>
      <w:pPr>
        <w:pStyle w:val="0"/>
        <w:widowControl w:val="1"/>
        <w:shd w:val="clear" w:color="auto" w:fill="FFFFFF"/>
        <w:spacing w:line="360" w:lineRule="exact"/>
        <w:ind w:left="240" w:right="238" w:hanging="240" w:hangingChars="100"/>
        <w:rPr>
          <w:rFonts w:hint="default" w:asciiTheme="minorEastAsia" w:hAnsiTheme="minorEastAsia" w:eastAsiaTheme="minorEastAsia"/>
          <w:color w:val="000000"/>
        </w:rPr>
      </w:pPr>
      <w:r>
        <w:rPr>
          <w:rFonts w:hint="eastAsia" w:asciiTheme="minorEastAsia" w:hAnsiTheme="minorEastAsia" w:eastAsiaTheme="minorEastAsia"/>
          <w:color w:val="000000"/>
        </w:rPr>
        <w:t>（７）その他市長が必要と認める書類</w:t>
      </w:r>
    </w:p>
    <w:p>
      <w:pPr>
        <w:pStyle w:val="0"/>
        <w:widowControl w:val="1"/>
        <w:jc w:val="left"/>
        <w:rPr>
          <w:rFonts w:hint="default" w:asciiTheme="minorEastAsia" w:hAnsiTheme="minorEastAsia" w:eastAsiaTheme="minorEastAsia"/>
          <w:color w:val="000000"/>
        </w:rPr>
      </w:pPr>
      <w:r>
        <w:rPr>
          <w:rFonts w:hint="default" w:asciiTheme="minorEastAsia" w:hAnsiTheme="minorEastAsia" w:eastAsiaTheme="minorEastAsia"/>
          <w:color w:val="000000"/>
        </w:rPr>
        <w:br w:type="page"/>
      </w: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別記様式第２号（第５条関係）</w:t>
      </w:r>
    </w:p>
    <w:p>
      <w:pPr>
        <w:pStyle w:val="0"/>
        <w:widowControl w:val="1"/>
        <w:shd w:val="clear" w:color="auto" w:fill="FFFFFF"/>
        <w:ind w:left="480" w:right="-2" w:hanging="480" w:hangingChars="20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登　　　第　　　　　号</w:t>
      </w:r>
    </w:p>
    <w:p>
      <w:pPr>
        <w:pStyle w:val="0"/>
        <w:widowControl w:val="1"/>
        <w:shd w:val="clear" w:color="auto" w:fill="FFFFFF"/>
        <w:ind w:left="480" w:right="-2" w:hanging="480" w:hangingChars="20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年　　月　　日</w:t>
      </w:r>
    </w:p>
    <w:p>
      <w:pPr>
        <w:pStyle w:val="0"/>
        <w:widowControl w:val="1"/>
        <w:shd w:val="clear" w:color="auto" w:fill="FFFFFF"/>
        <w:ind w:left="480" w:right="240" w:hanging="480" w:hangingChars="20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登別市骨髄ドナー助成金交付決定通知書</w:t>
      </w:r>
    </w:p>
    <w:p>
      <w:pPr>
        <w:pStyle w:val="0"/>
        <w:widowControl w:val="1"/>
        <w:shd w:val="clear" w:color="auto" w:fill="FFFFFF"/>
        <w:ind w:left="480" w:right="240" w:hanging="480" w:hangingChars="200"/>
        <w:rPr>
          <w:rFonts w:hint="default" w:asciiTheme="minorEastAsia" w:hAnsiTheme="minorEastAsia" w:eastAsiaTheme="minorEastAsia"/>
          <w:color w:val="000000"/>
        </w:rPr>
      </w:pP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　　　　　　　　　　様</w:t>
      </w: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r>
        <w:rPr>
          <w:rFonts w:hint="eastAsia" w:asciiTheme="minorEastAsia" w:hAnsiTheme="minorEastAsia" w:eastAsiaTheme="minorEastAsia"/>
          <w:color w:val="000000"/>
        </w:rPr>
        <w:t>登別市長</w:t>
      </w: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p>
    <w:p>
      <w:pPr>
        <w:pStyle w:val="0"/>
        <w:widowControl w:val="1"/>
        <w:shd w:val="clear" w:color="auto" w:fill="FFFFFF"/>
        <w:ind w:right="240" w:firstLine="720" w:firstLineChars="300"/>
        <w:rPr>
          <w:rFonts w:hint="default" w:asciiTheme="minorEastAsia" w:hAnsiTheme="minorEastAsia" w:eastAsiaTheme="minorEastAsia"/>
          <w:color w:val="000000"/>
        </w:rPr>
      </w:pPr>
      <w:r>
        <w:rPr>
          <w:rFonts w:hint="eastAsia" w:asciiTheme="minorEastAsia" w:hAnsiTheme="minorEastAsia" w:eastAsiaTheme="minorEastAsia"/>
          <w:color w:val="000000"/>
        </w:rPr>
        <w:t>年　　月　　日付けで申請のありました登別市骨髄ドナー助成金について、次のとおり交付することを決定しましたので、登別市骨髄ドナー助成金交付要綱第５条第１項の規定により通知します。</w:t>
      </w:r>
    </w:p>
    <w:p>
      <w:pPr>
        <w:pStyle w:val="0"/>
        <w:widowControl w:val="1"/>
        <w:shd w:val="clear" w:color="auto" w:fill="FFFFFF"/>
        <w:ind w:right="24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記</w:t>
      </w:r>
    </w:p>
    <w:p>
      <w:pPr>
        <w:pStyle w:val="0"/>
        <w:widowControl w:val="1"/>
        <w:shd w:val="clear" w:color="auto" w:fill="FFFFFF"/>
        <w:ind w:right="240"/>
        <w:rPr>
          <w:rFonts w:hint="default" w:asciiTheme="minorEastAsia" w:hAnsiTheme="minorEastAsia" w:eastAsiaTheme="minorEastAsia"/>
          <w:color w:val="000000"/>
        </w:rPr>
      </w:pPr>
      <w:r>
        <w:rPr>
          <w:rFonts w:hint="eastAsia" w:asciiTheme="minorEastAsia" w:hAnsiTheme="minorEastAsia" w:eastAsiaTheme="minorEastAsia"/>
          <w:color w:val="000000"/>
        </w:rPr>
        <w:t>１　助成金額　　　　　　　　　　　　　　　　円</w:t>
      </w: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r>
        <w:rPr>
          <w:rFonts w:hint="eastAsia" w:asciiTheme="minorEastAsia" w:hAnsiTheme="minorEastAsia" w:eastAsiaTheme="minorEastAsia"/>
          <w:color w:val="000000"/>
        </w:rPr>
        <w:t>２　交付の条件</w:t>
      </w:r>
    </w:p>
    <w:p>
      <w:pPr>
        <w:pStyle w:val="0"/>
        <w:widowControl w:val="1"/>
        <w:shd w:val="clear" w:color="auto" w:fill="FFFFFF"/>
        <w:ind w:left="240" w:right="240" w:hanging="240" w:hangingChars="1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　　虚偽の申請その他不正な行為があったときは、この決定の全部又は一部を取り消し、既に助成金が交付されているときは、その返還を</w:t>
      </w:r>
      <w:r>
        <w:rPr>
          <w:rFonts w:hint="eastAsia" w:asciiTheme="minorEastAsia" w:hAnsiTheme="minorEastAsia" w:eastAsiaTheme="minorEastAsia"/>
        </w:rPr>
        <w:t>求める</w:t>
      </w:r>
      <w:r>
        <w:rPr>
          <w:rFonts w:hint="eastAsia" w:asciiTheme="minorEastAsia" w:hAnsiTheme="minorEastAsia" w:eastAsiaTheme="minorEastAsia"/>
          <w:color w:val="000000"/>
        </w:rPr>
        <w:t>ことがあります。</w:t>
      </w:r>
    </w:p>
    <w:p>
      <w:pPr>
        <w:pStyle w:val="0"/>
        <w:widowControl w:val="1"/>
        <w:jc w:val="left"/>
        <w:rPr>
          <w:rFonts w:hint="default" w:asciiTheme="minorEastAsia" w:hAnsiTheme="minorEastAsia" w:eastAsiaTheme="minorEastAsia"/>
          <w:color w:val="000000"/>
        </w:rPr>
      </w:pPr>
      <w:r>
        <w:rPr>
          <w:rFonts w:hint="default" w:asciiTheme="minorEastAsia" w:hAnsiTheme="minorEastAsia" w:eastAsiaTheme="minorEastAsia"/>
          <w:color w:val="000000"/>
        </w:rPr>
        <w:br w:type="page"/>
      </w: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別記様式第３号（第５条関係）</w:t>
      </w:r>
    </w:p>
    <w:p>
      <w:pPr>
        <w:pStyle w:val="0"/>
        <w:widowControl w:val="1"/>
        <w:shd w:val="clear" w:color="auto" w:fill="FFFFFF"/>
        <w:ind w:left="480" w:right="-2" w:hanging="480" w:hangingChars="20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登　　　第　　　　　号</w:t>
      </w:r>
    </w:p>
    <w:p>
      <w:pPr>
        <w:pStyle w:val="0"/>
        <w:widowControl w:val="1"/>
        <w:shd w:val="clear" w:color="auto" w:fill="FFFFFF"/>
        <w:ind w:left="480" w:right="-2" w:hanging="480" w:hangingChars="20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年　　月　　日</w:t>
      </w:r>
    </w:p>
    <w:p>
      <w:pPr>
        <w:pStyle w:val="0"/>
        <w:widowControl w:val="1"/>
        <w:shd w:val="clear" w:color="auto" w:fill="FFFFFF"/>
        <w:ind w:left="480" w:right="240" w:hanging="480" w:hangingChars="20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登別市骨髄ドナー助成金不交付決定通知書</w:t>
      </w:r>
    </w:p>
    <w:p>
      <w:pPr>
        <w:pStyle w:val="0"/>
        <w:widowControl w:val="1"/>
        <w:shd w:val="clear" w:color="auto" w:fill="FFFFFF"/>
        <w:ind w:left="480" w:right="240" w:hanging="480" w:hangingChars="200"/>
        <w:rPr>
          <w:rFonts w:hint="default" w:asciiTheme="minorEastAsia" w:hAnsiTheme="minorEastAsia" w:eastAsiaTheme="minorEastAsia"/>
          <w:color w:val="000000"/>
        </w:rPr>
      </w:pP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　　　　　　　　　　様</w:t>
      </w: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r>
        <w:rPr>
          <w:rFonts w:hint="eastAsia" w:asciiTheme="minorEastAsia" w:hAnsiTheme="minorEastAsia" w:eastAsiaTheme="minorEastAsia"/>
          <w:color w:val="000000"/>
        </w:rPr>
        <w:t>登別市長</w:t>
      </w: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p>
    <w:p>
      <w:pPr>
        <w:pStyle w:val="0"/>
        <w:widowControl w:val="1"/>
        <w:shd w:val="clear" w:color="auto" w:fill="FFFFFF"/>
        <w:ind w:right="240" w:firstLine="720" w:firstLineChars="300"/>
        <w:rPr>
          <w:rFonts w:hint="default" w:asciiTheme="minorEastAsia" w:hAnsiTheme="minorEastAsia" w:eastAsiaTheme="minorEastAsia"/>
          <w:color w:val="000000"/>
        </w:rPr>
      </w:pPr>
      <w:r>
        <w:rPr>
          <w:rFonts w:hint="eastAsia" w:asciiTheme="minorEastAsia" w:hAnsiTheme="minorEastAsia" w:eastAsiaTheme="minorEastAsia"/>
          <w:color w:val="000000"/>
        </w:rPr>
        <w:t>年　　月　　日付けで申請のありました登別市骨髄ドナー助成金について、次の理由により不交付と決定しましたので、登別市骨髄ドナー助成金交付要綱第５条第１項の規定により通知します。</w:t>
      </w:r>
    </w:p>
    <w:p>
      <w:pPr>
        <w:pStyle w:val="0"/>
        <w:widowControl w:val="1"/>
        <w:shd w:val="clear" w:color="auto" w:fill="FFFFFF"/>
        <w:ind w:right="24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記</w:t>
      </w:r>
    </w:p>
    <w:p>
      <w:pPr>
        <w:pStyle w:val="0"/>
        <w:widowControl w:val="1"/>
        <w:shd w:val="clear" w:color="auto" w:fill="FFFFFF"/>
        <w:ind w:right="240" w:firstLine="480"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理　由</w:t>
      </w: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p>
      <w:pPr>
        <w:pStyle w:val="0"/>
        <w:widowControl w:val="1"/>
        <w:jc w:val="left"/>
        <w:rPr>
          <w:rFonts w:hint="default" w:asciiTheme="minorEastAsia" w:hAnsiTheme="minorEastAsia" w:eastAsiaTheme="minorEastAsia"/>
          <w:color w:val="000000"/>
        </w:rPr>
      </w:pPr>
      <w:r>
        <w:rPr>
          <w:rFonts w:hint="default" w:asciiTheme="minorEastAsia" w:hAnsiTheme="minorEastAsia" w:eastAsiaTheme="minorEastAsia"/>
          <w:color w:val="000000"/>
        </w:rPr>
        <w:br w:type="page"/>
      </w: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別記様式第４号（第６条関係）</w:t>
      </w:r>
    </w:p>
    <w:p>
      <w:pPr>
        <w:pStyle w:val="0"/>
        <w:widowControl w:val="1"/>
        <w:shd w:val="clear" w:color="auto" w:fill="FFFFFF"/>
        <w:ind w:left="480" w:right="-2" w:hanging="480" w:hangingChars="20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登　　　第　　　　　号</w:t>
      </w:r>
    </w:p>
    <w:p>
      <w:pPr>
        <w:pStyle w:val="0"/>
        <w:widowControl w:val="1"/>
        <w:shd w:val="clear" w:color="auto" w:fill="FFFFFF"/>
        <w:ind w:left="480" w:right="-2" w:hanging="480" w:hangingChars="20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年　　月　　日</w:t>
      </w:r>
    </w:p>
    <w:p>
      <w:pPr>
        <w:pStyle w:val="0"/>
        <w:widowControl w:val="1"/>
        <w:shd w:val="clear" w:color="auto" w:fill="FFFFFF"/>
        <w:ind w:left="480" w:right="240" w:hanging="480" w:hangingChars="20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登別市骨髄ドナー助成金交付決定取消通知書</w:t>
      </w:r>
    </w:p>
    <w:p>
      <w:pPr>
        <w:pStyle w:val="0"/>
        <w:widowControl w:val="1"/>
        <w:shd w:val="clear" w:color="auto" w:fill="FFFFFF"/>
        <w:ind w:left="480" w:right="240" w:hanging="480" w:hangingChars="200"/>
        <w:rPr>
          <w:rFonts w:hint="default" w:asciiTheme="minorEastAsia" w:hAnsiTheme="minorEastAsia" w:eastAsiaTheme="minorEastAsia"/>
          <w:color w:val="000000"/>
        </w:rPr>
      </w:pPr>
    </w:p>
    <w:p>
      <w:pPr>
        <w:pStyle w:val="0"/>
        <w:widowControl w:val="1"/>
        <w:shd w:val="clear" w:color="auto" w:fill="FFFFFF"/>
        <w:ind w:left="480" w:right="240" w:hanging="480" w:hangingChars="200"/>
        <w:rPr>
          <w:rFonts w:hint="default" w:asciiTheme="minorEastAsia" w:hAnsiTheme="minorEastAsia" w:eastAsiaTheme="minorEastAsia"/>
          <w:color w:val="000000"/>
        </w:rPr>
      </w:pPr>
      <w:r>
        <w:rPr>
          <w:rFonts w:hint="eastAsia" w:asciiTheme="minorEastAsia" w:hAnsiTheme="minorEastAsia" w:eastAsiaTheme="minorEastAsia"/>
          <w:color w:val="000000"/>
        </w:rPr>
        <w:t>　　　　　　　　　　様</w:t>
      </w: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r>
        <w:rPr>
          <w:rFonts w:hint="eastAsia" w:asciiTheme="minorEastAsia" w:hAnsiTheme="minorEastAsia" w:eastAsiaTheme="minorEastAsia"/>
          <w:color w:val="000000"/>
        </w:rPr>
        <w:t>登別市長</w:t>
      </w: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p>
    <w:p>
      <w:pPr>
        <w:pStyle w:val="0"/>
        <w:widowControl w:val="1"/>
        <w:shd w:val="clear" w:color="auto" w:fill="FFFFFF"/>
        <w:ind w:left="480" w:leftChars="200" w:right="240" w:firstLine="5040" w:firstLineChars="2100"/>
        <w:rPr>
          <w:rFonts w:hint="default" w:asciiTheme="minorEastAsia" w:hAnsiTheme="minorEastAsia" w:eastAsiaTheme="minorEastAsia"/>
          <w:color w:val="000000"/>
        </w:rPr>
      </w:pPr>
    </w:p>
    <w:p>
      <w:pPr>
        <w:pStyle w:val="0"/>
        <w:widowControl w:val="1"/>
        <w:shd w:val="clear" w:color="auto" w:fill="FFFFFF"/>
        <w:ind w:right="240" w:firstLine="720" w:firstLineChars="300"/>
        <w:rPr>
          <w:rFonts w:hint="default" w:asciiTheme="minorEastAsia" w:hAnsiTheme="minorEastAsia" w:eastAsiaTheme="minorEastAsia"/>
          <w:color w:val="000000"/>
        </w:rPr>
      </w:pPr>
      <w:r>
        <w:rPr>
          <w:rFonts w:hint="eastAsia" w:asciiTheme="minorEastAsia" w:hAnsiTheme="minorEastAsia" w:eastAsiaTheme="minorEastAsia"/>
          <w:color w:val="000000"/>
        </w:rPr>
        <w:t>年　　月　　日付けで交付決定した登別市骨髄ドナー助成金について、次のとおり全部又は一部を取り消しましたので、登別市骨髄ドナー助成金交付要綱第６条第２項の規定により通知します。</w:t>
      </w:r>
    </w:p>
    <w:p>
      <w:pPr>
        <w:pStyle w:val="0"/>
        <w:widowControl w:val="1"/>
        <w:shd w:val="clear" w:color="auto" w:fill="FFFFFF"/>
        <w:ind w:right="24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記</w:t>
      </w:r>
    </w:p>
    <w:p>
      <w:pPr>
        <w:pStyle w:val="0"/>
        <w:widowControl w:val="1"/>
        <w:shd w:val="clear" w:color="auto" w:fill="FFFFFF"/>
        <w:ind w:right="240" w:firstLine="480"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１　交付決定額　　　　　　　　　　円</w:t>
      </w: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firstLine="480"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２　取消額　　　　　　　　　　　　円</w:t>
      </w: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firstLine="480"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３　取消事由</w:t>
      </w: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p>
      <w:pPr>
        <w:pStyle w:val="0"/>
        <w:widowControl w:val="1"/>
        <w:shd w:val="clear" w:color="auto" w:fill="FFFFFF"/>
        <w:ind w:right="240"/>
        <w:rPr>
          <w:rFonts w:hint="default" w:asciiTheme="minorEastAsia" w:hAnsiTheme="minorEastAsia" w:eastAsiaTheme="minorEastAsia"/>
          <w:color w:val="000000"/>
        </w:rPr>
      </w:pPr>
    </w:p>
    <w:sectPr>
      <w:pgSz w:w="11906" w:h="16838"/>
      <w:pgMar w:top="1418" w:right="1418" w:bottom="1418" w:left="1418" w:header="851" w:footer="992" w:gutter="0"/>
      <w:cols w:space="720"/>
      <w:textDirection w:val="lrTb"/>
      <w:docGrid w:type="linesAndChar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7"/>
  <w:drawingGridHorizontalSpacing w:val="12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eastAsia="ＭＳ 明朝"/>
      <w:sz w:val="24"/>
    </w:rPr>
  </w:style>
  <w:style w:type="character" w:styleId="25">
    <w:name w:val="annotation reference"/>
    <w:basedOn w:val="10"/>
    <w:next w:val="25"/>
    <w:link w:val="0"/>
    <w:uiPriority w:val="0"/>
    <w:semiHidden/>
    <w:rPr>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4</Words>
  <Characters>3271</Characters>
  <Application>JUST Note</Application>
  <Lines>225</Lines>
  <Paragraphs>126</Paragraphs>
  <Company>登別市役所</Company>
  <CharactersWithSpaces>3760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n0524</dc:creator>
  <cp:lastModifiedBy>鈴木 日奈子</cp:lastModifiedBy>
  <cp:lastPrinted>2024-06-20T03:09:00Z</cp:lastPrinted>
  <dcterms:created xsi:type="dcterms:W3CDTF">2024-06-24T04:01:00Z</dcterms:created>
  <dcterms:modified xsi:type="dcterms:W3CDTF">2024-07-02T01:43:40Z</dcterms:modified>
  <cp:revision>4</cp:revision>
</cp:coreProperties>
</file>