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一般取扱所（焼入れ作業等）</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0</Words>
  <Characters>622</Characters>
  <Application>JUST Note</Application>
  <Lines>56</Lines>
  <Paragraphs>26</Paragraphs>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2020-04-06T07:24:00Z</dcterms:created>
  <dcterms:modified xsi:type="dcterms:W3CDTF">2020-04-06T07:24:08Z</dcterms:modified>
  <cp:revision>22</cp:revision>
</cp:coreProperties>
</file>