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14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表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center"/>
      </w:pPr>
      <w:r>
        <w:rPr>
          <w:rFonts w:hint="eastAsia" w:ascii="ＭＳ 明朝" w:hAnsi="ＭＳ 明朝" w:eastAsia="ＭＳ 明朝"/>
          <w:kern w:val="2"/>
          <w:sz w:val="21"/>
        </w:rPr>
        <w:t>少量危険物貯蔵取扱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変更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届出書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16"/>
        <w:gridCol w:w="1176"/>
        <w:gridCol w:w="280"/>
        <w:gridCol w:w="1684"/>
        <w:gridCol w:w="1684"/>
        <w:gridCol w:w="1685"/>
      </w:tblGrid>
      <w:tr>
        <w:trPr>
          <w:cantSplit/>
        </w:trPr>
        <w:tc>
          <w:tcPr>
            <w:tcW w:w="8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 w:line="42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2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2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20" w:lineRule="auto"/>
              <w:jc w:val="right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20" w:lineRule="auto"/>
              <w:jc w:val="right"/>
            </w:pP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420" w:lineRule="auto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　　　　　　　　　</w:t>
            </w:r>
          </w:p>
        </w:tc>
      </w:tr>
      <w:tr>
        <w:trPr>
          <w:cantSplit/>
          <w:trHeight w:val="428" w:hRule="atLeast"/>
        </w:trPr>
        <w:tc>
          <w:tcPr>
            <w:tcW w:w="2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</w:pPr>
            <w:r>
              <w:rPr>
                <w:rFonts w:hint="eastAsia" w:ascii="ＭＳ 明朝" w:hAnsi="ＭＳ 明朝" w:eastAsia="ＭＳ 明朝"/>
                <w:spacing w:val="26"/>
                <w:kern w:val="2"/>
                <w:sz w:val="21"/>
              </w:rPr>
              <w:t>貯蔵又は取扱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の場所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所在地</w:t>
            </w:r>
          </w:p>
        </w:tc>
        <w:tc>
          <w:tcPr>
            <w:tcW w:w="5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名称</w:t>
            </w:r>
          </w:p>
        </w:tc>
        <w:tc>
          <w:tcPr>
            <w:tcW w:w="5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20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類、品名及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び最大数量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類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品名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最大貯蔵数量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</w:pPr>
            <w:r>
              <w:rPr>
                <w:rFonts w:hint="eastAsia" w:ascii="ＭＳ 明朝" w:hAnsi="ＭＳ 明朝" w:eastAsia="ＭＳ 明朝"/>
                <w:spacing w:val="26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spacing w:val="26"/>
                <w:kern w:val="2"/>
                <w:sz w:val="21"/>
              </w:rPr>
              <w:t>日最大取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扱数量</w:t>
            </w:r>
          </w:p>
        </w:tc>
      </w:tr>
      <w:tr>
        <w:trPr>
          <w:cantSplit/>
          <w:trHeight w:val="428" w:hRule="atLeast"/>
        </w:trPr>
        <w:tc>
          <w:tcPr>
            <w:tcW w:w="20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</w:pP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49" w:hRule="atLeast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</w:pPr>
            <w:r>
              <w:rPr>
                <w:rFonts w:hint="eastAsia" w:ascii="ＭＳ 明朝" w:hAnsi="ＭＳ 明朝" w:eastAsia="ＭＳ 明朝"/>
                <w:spacing w:val="26"/>
                <w:kern w:val="2"/>
                <w:sz w:val="21"/>
              </w:rPr>
              <w:t>貯蔵又は取扱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いの方法の概要</w:t>
            </w:r>
          </w:p>
        </w:tc>
        <w:tc>
          <w:tcPr>
            <w:tcW w:w="6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58" w:hRule="atLeast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</w:pPr>
            <w:r>
              <w:rPr>
                <w:rFonts w:hint="eastAsia" w:ascii="ＭＳ 明朝" w:hAnsi="ＭＳ 明朝" w:eastAsia="ＭＳ 明朝"/>
                <w:spacing w:val="26"/>
                <w:kern w:val="2"/>
                <w:sz w:val="21"/>
              </w:rPr>
              <w:t>貯蔵又は取扱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い</w:t>
            </w:r>
            <w:r>
              <w:rPr>
                <w:rFonts w:hint="eastAsia" w:ascii="ＭＳ 明朝" w:hAnsi="ＭＳ 明朝" w:eastAsia="ＭＳ 明朝"/>
                <w:spacing w:val="12"/>
                <w:kern w:val="2"/>
                <w:sz w:val="21"/>
              </w:rPr>
              <w:t>場所の位置構造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及び設備の概要</w:t>
            </w:r>
          </w:p>
        </w:tc>
        <w:tc>
          <w:tcPr>
            <w:tcW w:w="6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49" w:hRule="atLeast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消防用設備等又は特殊消防用設備等の概要</w:t>
            </w:r>
          </w:p>
        </w:tc>
        <w:tc>
          <w:tcPr>
            <w:tcW w:w="6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958" w:hRule="atLeast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</w:pPr>
            <w:r>
              <w:rPr>
                <w:rFonts w:hint="eastAsia" w:ascii="ＭＳ 明朝" w:hAnsi="ＭＳ 明朝" w:eastAsia="ＭＳ 明朝"/>
                <w:spacing w:val="26"/>
                <w:kern w:val="2"/>
                <w:sz w:val="21"/>
              </w:rPr>
              <w:t>貯蔵又は取扱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い</w:t>
            </w:r>
            <w:r>
              <w:rPr>
                <w:rFonts w:hint="eastAsia" w:ascii="ＭＳ 明朝" w:hAnsi="ＭＳ 明朝" w:eastAsia="ＭＳ 明朝"/>
                <w:spacing w:val="26"/>
                <w:kern w:val="2"/>
                <w:sz w:val="21"/>
              </w:rPr>
              <w:t>の開始予定期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日又は期間</w:t>
            </w:r>
          </w:p>
        </w:tc>
        <w:tc>
          <w:tcPr>
            <w:tcW w:w="6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49" w:hRule="atLeast"/>
        </w:trPr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0" w:beforeLines="0" w:beforeAutospacing="0" w:line="192" w:lineRule="auto"/>
              <w:jc w:val="distribute"/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その他必要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な事項</w:t>
            </w:r>
          </w:p>
        </w:tc>
        <w:tc>
          <w:tcPr>
            <w:tcW w:w="6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28" w:hRule="atLeast"/>
        </w:trPr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728"/>
                <w:kern w:val="2"/>
                <w:sz w:val="21"/>
              </w:rPr>
              <w:t>受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付</w:t>
            </w:r>
          </w:p>
        </w:tc>
        <w:tc>
          <w:tcPr>
            <w:tcW w:w="5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　</w:t>
            </w:r>
            <w:r>
              <w:rPr>
                <w:rFonts w:hint="eastAsia" w:ascii="ＭＳ 明朝" w:hAnsi="ＭＳ 明朝" w:eastAsia="ＭＳ 明朝"/>
                <w:spacing w:val="624"/>
                <w:kern w:val="2"/>
                <w:sz w:val="21"/>
              </w:rPr>
              <w:t>経過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欄</w:t>
            </w:r>
          </w:p>
        </w:tc>
      </w:tr>
      <w:tr>
        <w:trPr>
          <w:cantSplit/>
          <w:trHeight w:val="749" w:hRule="atLeast"/>
        </w:trPr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before="60" w:beforeLines="0" w:beforeAutospacing="0" w:line="288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備考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この用紙の大きさは、日本産業規格</w:t>
      </w:r>
      <w:r>
        <w:rPr>
          <w:rFonts w:hint="eastAsia" w:ascii="ＭＳ 明朝" w:hAnsi="ＭＳ 明朝" w:eastAsia="ＭＳ 明朝"/>
          <w:kern w:val="2"/>
          <w:sz w:val="21"/>
        </w:rPr>
        <w:t>A4</w:t>
      </w:r>
      <w:r>
        <w:rPr>
          <w:rFonts w:hint="eastAsia" w:ascii="ＭＳ 明朝" w:hAnsi="ＭＳ 明朝" w:eastAsia="ＭＳ 明朝"/>
          <w:kern w:val="2"/>
          <w:sz w:val="21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法人にあっては、その名称、代表者氏名、主たる事務所の所在地を記入すること。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jc w:val="both"/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※印の欄は、記入しないこと。</w:t>
      </w:r>
    </w:p>
    <w:p>
      <w:pPr>
        <w:pStyle w:val="0"/>
        <w:wordWrap w:val="0"/>
        <w:overflowPunct w:val="0"/>
        <w:autoSpaceDE w:val="0"/>
        <w:autoSpaceDN w:val="0"/>
        <w:spacing w:line="288" w:lineRule="auto"/>
        <w:jc w:val="both"/>
        <w:sectPr>
          <w:pgSz w:w="11907" w:h="16840"/>
          <w:pgMar w:top="1701" w:right="1701" w:bottom="1701" w:left="1701" w:header="284" w:footer="284" w:gutter="0"/>
          <w:cols w:space="720"/>
          <w:textDirection w:val="lrTb"/>
          <w:docGrid w:type="linesAndChars" w:linePitch="335"/>
        </w:sectPr>
      </w:pP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</w:rPr>
        <w:t>4</w:t>
      </w:r>
      <w:r>
        <w:rPr>
          <w:rFonts w:hint="eastAsia" w:ascii="ＭＳ 明朝" w:hAnsi="ＭＳ 明朝" w:eastAsia="ＭＳ 明朝"/>
          <w:kern w:val="2"/>
          <w:sz w:val="21"/>
        </w:rPr>
        <w:t>　貯蔵又は取扱いの見取り図を添付すること。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裏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</w:pPr>
      <w:r>
        <w:rPr>
          <w:rFonts w:hint="eastAsia" w:ascii="ＭＳ 明朝" w:hAnsi="ＭＳ 明朝" w:eastAsia="ＭＳ 明朝"/>
          <w:spacing w:val="624"/>
          <w:kern w:val="2"/>
          <w:sz w:val="21"/>
        </w:rPr>
        <w:t>調査</w:t>
      </w:r>
      <w:r>
        <w:rPr>
          <w:rFonts w:hint="eastAsia" w:ascii="ＭＳ 明朝" w:hAnsi="ＭＳ 明朝" w:eastAsia="ＭＳ 明朝"/>
          <w:kern w:val="2"/>
          <w:sz w:val="21"/>
        </w:rPr>
        <w:t>欄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413"/>
      </w:tblGrid>
      <w:tr>
        <w:trPr>
          <w:trHeight w:val="2105" w:hRule="atLeast"/>
        </w:trPr>
        <w:tc>
          <w:tcPr>
            <w:tcW w:w="8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40" w:beforeLines="0" w:beforeAutospacing="0" w:line="600" w:lineRule="auto"/>
              <w:jc w:val="both"/>
            </w:pPr>
            <w:r>
              <w:rPr>
                <w:rFonts w:hint="eastAsia" w:ascii="ＭＳ 明朝" w:hAnsi="ＭＳ 明朝" w:eastAsia="ＭＳ 明朝"/>
                <w:spacing w:val="52"/>
                <w:kern w:val="2"/>
                <w:sz w:val="21"/>
              </w:rPr>
              <w:t>調査年月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　　　　　　　　　　　　　　　　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spacing w:val="208"/>
                <w:kern w:val="2"/>
                <w:sz w:val="21"/>
              </w:rPr>
              <w:t>調査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員　　　　　　　　　　　　　　　署　　　　　　所属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　　　　　　　　　　　　</w:t>
            </w:r>
            <w:r>
              <w:rPr>
                <w:rFonts w:hint="eastAsia" w:ascii="ＭＳ 明朝" w:hAnsi="ＭＳ 明朝" w:eastAsia="ＭＳ 明朝"/>
                <w:spacing w:val="104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</w:t>
            </w: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　　</w:t>
            </w:r>
            <w:bookmarkStart w:id="0" w:name="_GoBack"/>
            <w:bookmarkEnd w:id="0"/>
          </w:p>
        </w:tc>
      </w:tr>
      <w:tr>
        <w:trPr>
          <w:trHeight w:val="1196" w:hRule="atLeast"/>
        </w:trPr>
        <w:tc>
          <w:tcPr>
            <w:tcW w:w="8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  <w:r>
              <w:rPr>
                <w:rFonts w:hint="eastAsia" w:ascii="ＭＳ 明朝" w:hAnsi="ＭＳ 明朝" w:eastAsia="ＭＳ 明朝"/>
                <w:spacing w:val="416"/>
                <w:kern w:val="2"/>
                <w:sz w:val="21"/>
              </w:rPr>
              <w:t>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見</w:t>
            </w:r>
          </w:p>
        </w:tc>
      </w:tr>
      <w:tr>
        <w:trPr/>
        <w:tc>
          <w:tcPr>
            <w:tcW w:w="8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状況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保有空地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これに代わるへい、壁等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建築物室内構造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タンクの構造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機械器具、配管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貯蔵、取扱いの方法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消防用設備等又は特殊消防用設備等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流出拡散防止措置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8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さび止め、腐食防止措置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9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その他</w:t>
            </w:r>
          </w:p>
        </w:tc>
      </w:tr>
      <w:tr>
        <w:trPr>
          <w:trHeight w:val="2062" w:hRule="atLeast"/>
        </w:trPr>
        <w:tc>
          <w:tcPr>
            <w:tcW w:w="8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</w:pPr>
    </w:p>
    <w:sectPr>
      <w:pgSz w:w="11907" w:h="16840"/>
      <w:pgMar w:top="1701" w:right="1701" w:bottom="1418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/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2</Pages>
  <Words>17</Words>
  <Characters>402</Characters>
  <Application>JUST Note</Application>
  <Lines>95</Lines>
  <Paragraphs>58</Paragraphs>
  <CharactersWithSpaces>599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田中  誠</cp:lastModifiedBy>
  <dcterms:created xsi:type="dcterms:W3CDTF">2020-09-23T11:32:00Z</dcterms:created>
  <dcterms:modified xsi:type="dcterms:W3CDTF">2021-03-31T02:27:56Z</dcterms:modified>
  <cp:revision>4</cp:revision>
</cp:coreProperties>
</file>