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別記様式第６号（第５条関係）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危険物製造所等設置（変更）許可等取下届出書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</w:p>
    <w:tbl>
      <w:tblPr>
        <w:tblStyle w:val="11"/>
        <w:tblW w:w="872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1134"/>
        <w:gridCol w:w="2372"/>
        <w:gridCol w:w="1815"/>
        <w:gridCol w:w="2268"/>
      </w:tblGrid>
      <w:tr>
        <w:trPr>
          <w:trHeight w:val="1256" w:hRule="atLeast"/>
        </w:trPr>
        <w:tc>
          <w:tcPr>
            <w:tcW w:w="8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登別市長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095" w:firstLineChars="19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095" w:firstLineChars="19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leftChars="0" w:right="0" w:rightChars="0" w:firstLine="4939" w:firstLineChars="2058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  <w:bookmarkStart w:id="0" w:name="_GoBack"/>
            <w:bookmarkEnd w:id="0"/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電話（　　　　　　　　　　　）</w:t>
            </w:r>
          </w:p>
        </w:tc>
      </w:tr>
      <w:tr>
        <w:trPr>
          <w:cantSplit/>
          <w:trHeight w:val="53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7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2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設置場所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製造所等の別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貯蔵所又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は取扱所の区分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05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90"/>
                <w:kern w:val="2"/>
                <w:sz w:val="24"/>
              </w:rPr>
              <w:t>取下げ又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は取りやめる許可等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988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90"/>
                <w:kern w:val="2"/>
                <w:sz w:val="24"/>
              </w:rPr>
              <w:t>取下げ又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は取りやめる理由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受付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pacing w:val="360"/>
                <w:kern w:val="2"/>
                <w:sz w:val="24"/>
              </w:rPr>
              <w:t>経過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</w:tr>
      <w:tr>
        <w:trPr>
          <w:cantSplit/>
          <w:trHeight w:val="43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  <w:tc>
          <w:tcPr>
            <w:tcW w:w="6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630" w:hanging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153</Words>
  <Characters>153</Characters>
  <Application>JUST Note</Application>
  <Lines>0</Lines>
  <Paragraphs>0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2021-03-31T02:20:46Z</dcterms:modified>
  <cp:revision>4</cp:revision>
</cp:coreProperties>
</file>