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小笠原　春一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小笠原　春一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市町村記載欄</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-78105</wp:posOffset>
                </wp:positionH>
                <wp:positionV relativeFrom="paragraph">
                  <wp:posOffset>59690</wp:posOffset>
                </wp:positionV>
                <wp:extent cx="6381115" cy="17386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81115" cy="173863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7pt;mso-position-vertical-relative:text;mso-position-horizontal-relative:text;position:absolute;height:136.9pt;mso-wrap-distance-top:0pt;width:502.45pt;mso-wrap-distance-left:16pt;margin-left:-6.15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pacing w:val="51"/>
          <w:sz w:val="24"/>
          <w:fitText w:val="2640" w:id="1"/>
        </w:rPr>
        <w:t>登商第　　　　</w:t>
      </w:r>
      <w:r>
        <w:rPr>
          <w:rFonts w:hint="eastAsia" w:ascii="ＭＳ ゴシック" w:hAnsi="ＭＳ ゴシック" w:eastAsia="ＭＳ ゴシック"/>
          <w:spacing w:val="3"/>
          <w:sz w:val="24"/>
          <w:fitText w:val="2640" w:id="1"/>
        </w:rPr>
        <w:t>号</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fitText w:val="2640" w:id="2"/>
        </w:rPr>
        <w:t>令和　　年　　月　　日</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1"/>
        </w:rPr>
      </w:pPr>
    </w:p>
    <w:p>
      <w:pPr>
        <w:pStyle w:val="0"/>
        <w:suppressAutoHyphens w:val="1"/>
        <w:wordWrap w:val="0"/>
        <w:spacing w:line="240" w:lineRule="exact"/>
        <w:ind w:left="0" w:leftChars="0" w:firstLine="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申請のとおり、相違ないことを認定します。</w:t>
      </w:r>
    </w:p>
    <w:p>
      <w:pPr>
        <w:pStyle w:val="0"/>
        <w:suppressAutoHyphens w:val="1"/>
        <w:wordWrap w:val="0"/>
        <w:spacing w:line="240" w:lineRule="exact"/>
        <w:ind w:leftChars="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（注）本認定書の有効期間：令和　　年　　月　　日から令和　　年　　月　　日まで</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r>
        <w:rPr>
          <w:rFonts w:hint="eastAsia" w:ascii="ＭＳ ゴシック" w:hAnsi="ＭＳ ゴシック" w:eastAsia="ＭＳ ゴシック"/>
          <w:sz w:val="32"/>
        </w:rPr>
        <w:t>北海道登別市長　小笠原　春　一　　　</w:t>
      </w: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a:graphic xmlns:a="http://schemas.openxmlformats.org/drawingml/2006/main">
                  <a:graphicData uri="http://schemas.microsoft.com/office/word/2010/wordprocessingShape">
                    <wps:wsp>
                      <wps:cNvPr id="1027"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rPr>
          <w:rFonts w:hint="default"/>
        </w:rPr>
      </w:pPr>
    </w:p>
    <w:p>
      <w:pPr>
        <w:pStyle w:val="0"/>
        <w:jc w:val="center"/>
        <w:rPr>
          <w:rFonts w:hint="eastAsia"/>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8" name="正方形/長方形 7"/>
                <a:graphic xmlns:a="http://schemas.openxmlformats.org/drawingml/2006/main">
                  <a:graphicData uri="http://schemas.microsoft.com/office/word/2010/wordprocessingShape">
                    <wps:wsp>
                      <wps:cNvPr id="1028"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4;" o:spid="_x0000_s1028"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eastAsia"/>
          <w:b w:val="1"/>
          <w:sz w:val="32"/>
        </w:rPr>
        <w:t>５号認定（イ－⑤）　売上高計算表</w:t>
      </w:r>
    </w:p>
    <w:p>
      <w:pPr>
        <w:pStyle w:val="0"/>
        <w:rPr>
          <w:rFonts w:hint="eastAsia"/>
        </w:rPr>
      </w:pPr>
      <w:r>
        <w:rPr>
          <w:rFonts w:hint="eastAsia"/>
        </w:rPr>
        <w:t>１　事業が属する業種ごとの最近１年間の売上高</w:t>
      </w:r>
    </w:p>
    <w:p>
      <w:pPr>
        <w:pStyle w:val="0"/>
        <w:rPr>
          <w:rFonts w:hint="eastAsia"/>
        </w:rPr>
      </w:pPr>
      <w:r>
        <w:rPr>
          <w:rFonts w:hint="eastAsia"/>
        </w:rPr>
        <w:t>　主たる事業が属する業種は</w:t>
      </w:r>
      <w:r>
        <w:rPr>
          <w:rFonts w:hint="eastAsia"/>
          <w:u w:val="single" w:color="auto"/>
        </w:rPr>
        <w:t>　　　　　　　　　</w:t>
      </w:r>
      <w:r>
        <w:rPr>
          <w:rFonts w:hint="eastAsia"/>
        </w:rPr>
        <w:t>（※１）</w:t>
      </w:r>
    </w:p>
    <w:tbl>
      <w:tblPr>
        <w:tblStyle w:val="44"/>
        <w:tblW w:w="0" w:type="auto"/>
        <w:tblInd w:w="0" w:type="dxa"/>
        <w:tblLayout w:type="fixed"/>
        <w:tblLook w:firstRow="1" w:lastRow="0" w:firstColumn="1" w:lastColumn="0" w:noHBand="0" w:noVBand="1" w:val="04A0"/>
      </w:tblPr>
      <w:tblGrid>
        <w:gridCol w:w="3288"/>
        <w:gridCol w:w="3288"/>
        <w:gridCol w:w="3288"/>
      </w:tblGrid>
      <w:tr>
        <w:trPr>
          <w:trHeight w:val="567" w:hRule="atLeast"/>
        </w:trPr>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業種（※２）</w:t>
            </w:r>
          </w:p>
        </w:tc>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最近の売上高</w:t>
            </w:r>
          </w:p>
        </w:tc>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88" w:type="dxa"/>
            <w:vAlign w:val="center"/>
          </w:tcPr>
          <w:p>
            <w:pPr>
              <w:pStyle w:val="0"/>
              <w:jc w:val="center"/>
              <w:rPr>
                <w:rFonts w:hint="eastAsia"/>
              </w:rPr>
            </w:pPr>
          </w:p>
        </w:tc>
        <w:tc>
          <w:tcPr>
            <w:tcW w:w="3288" w:type="dxa"/>
            <w:vAlign w:val="center"/>
          </w:tcPr>
          <w:p>
            <w:pPr>
              <w:pStyle w:val="0"/>
              <w:jc w:val="right"/>
              <w:rPr>
                <w:rFonts w:hint="eastAsia"/>
              </w:rPr>
            </w:pPr>
            <w:r>
              <w:rPr>
                <w:rFonts w:hint="eastAsia"/>
              </w:rPr>
              <w:t>円</w:t>
            </w:r>
          </w:p>
        </w:tc>
        <w:tc>
          <w:tcPr>
            <w:tcW w:w="3288" w:type="dxa"/>
            <w:vAlign w:val="center"/>
          </w:tcPr>
          <w:p>
            <w:pPr>
              <w:pStyle w:val="0"/>
              <w:jc w:val="right"/>
              <w:rPr>
                <w:rFonts w:hint="eastAsia"/>
              </w:rPr>
            </w:pPr>
            <w:r>
              <w:rPr>
                <w:rFonts w:hint="eastAsia"/>
              </w:rPr>
              <w:t>％</w:t>
            </w:r>
          </w:p>
        </w:tc>
      </w:tr>
      <w:tr>
        <w:trPr>
          <w:trHeight w:val="567" w:hRule="atLeast"/>
        </w:trPr>
        <w:tc>
          <w:tcPr>
            <w:tcW w:w="3288" w:type="dxa"/>
            <w:vAlign w:val="center"/>
          </w:tcPr>
          <w:p>
            <w:pPr>
              <w:pStyle w:val="0"/>
              <w:jc w:val="center"/>
              <w:rPr>
                <w:rFonts w:hint="eastAsia"/>
              </w:rPr>
            </w:pPr>
          </w:p>
        </w:tc>
        <w:tc>
          <w:tcPr>
            <w:tcW w:w="3288" w:type="dxa"/>
            <w:vAlign w:val="center"/>
          </w:tcPr>
          <w:p>
            <w:pPr>
              <w:pStyle w:val="0"/>
              <w:jc w:val="right"/>
              <w:rPr>
                <w:rFonts w:hint="eastAsia"/>
              </w:rPr>
            </w:pPr>
            <w:r>
              <w:rPr>
                <w:rFonts w:hint="eastAsia"/>
              </w:rPr>
              <w:t>円</w:t>
            </w:r>
          </w:p>
        </w:tc>
        <w:tc>
          <w:tcPr>
            <w:tcW w:w="3288" w:type="dxa"/>
            <w:vAlign w:val="center"/>
          </w:tcPr>
          <w:p>
            <w:pPr>
              <w:pStyle w:val="0"/>
              <w:jc w:val="right"/>
              <w:rPr>
                <w:rFonts w:hint="eastAsia"/>
              </w:rPr>
            </w:pPr>
            <w:r>
              <w:rPr>
                <w:rFonts w:hint="eastAsia"/>
              </w:rPr>
              <w:t>％</w:t>
            </w:r>
          </w:p>
        </w:tc>
      </w:tr>
      <w:tr>
        <w:trPr>
          <w:trHeight w:val="567" w:hRule="atLeast"/>
        </w:trPr>
        <w:tc>
          <w:tcPr>
            <w:tcW w:w="3288" w:type="dxa"/>
            <w:vAlign w:val="center"/>
          </w:tcPr>
          <w:p>
            <w:pPr>
              <w:pStyle w:val="0"/>
              <w:jc w:val="center"/>
              <w:rPr>
                <w:rFonts w:hint="eastAsia"/>
              </w:rPr>
            </w:pPr>
          </w:p>
        </w:tc>
        <w:tc>
          <w:tcPr>
            <w:tcW w:w="3288" w:type="dxa"/>
            <w:vAlign w:val="center"/>
          </w:tcPr>
          <w:p>
            <w:pPr>
              <w:pStyle w:val="0"/>
              <w:jc w:val="right"/>
              <w:rPr>
                <w:rFonts w:hint="eastAsia"/>
              </w:rPr>
            </w:pPr>
            <w:r>
              <w:rPr>
                <w:rFonts w:hint="eastAsia"/>
              </w:rPr>
              <w:t>円</w:t>
            </w:r>
          </w:p>
        </w:tc>
        <w:tc>
          <w:tcPr>
            <w:tcW w:w="3288" w:type="dxa"/>
            <w:vAlign w:val="center"/>
          </w:tcPr>
          <w:p>
            <w:pPr>
              <w:pStyle w:val="0"/>
              <w:jc w:val="right"/>
              <w:rPr>
                <w:rFonts w:hint="eastAsia"/>
              </w:rPr>
            </w:pPr>
            <w:r>
              <w:rPr>
                <w:rFonts w:hint="eastAsia"/>
              </w:rPr>
              <w:t>％</w:t>
            </w:r>
          </w:p>
        </w:tc>
      </w:tr>
      <w:tr>
        <w:trPr>
          <w:trHeight w:val="567" w:hRule="atLeast"/>
        </w:trPr>
        <w:tc>
          <w:tcPr>
            <w:tcW w:w="3288" w:type="dxa"/>
            <w:vAlign w:val="center"/>
          </w:tcPr>
          <w:p>
            <w:pPr>
              <w:pStyle w:val="0"/>
              <w:jc w:val="center"/>
              <w:rPr>
                <w:rFonts w:hint="eastAsia"/>
              </w:rPr>
            </w:pPr>
          </w:p>
        </w:tc>
        <w:tc>
          <w:tcPr>
            <w:tcW w:w="3288" w:type="dxa"/>
            <w:vAlign w:val="center"/>
          </w:tcPr>
          <w:p>
            <w:pPr>
              <w:pStyle w:val="0"/>
              <w:jc w:val="right"/>
              <w:rPr>
                <w:rFonts w:hint="eastAsia"/>
              </w:rPr>
            </w:pPr>
            <w:r>
              <w:rPr>
                <w:rFonts w:hint="eastAsia"/>
              </w:rPr>
              <w:t>円</w:t>
            </w:r>
          </w:p>
        </w:tc>
        <w:tc>
          <w:tcPr>
            <w:tcW w:w="3288" w:type="dxa"/>
            <w:vAlign w:val="center"/>
          </w:tcPr>
          <w:p>
            <w:pPr>
              <w:pStyle w:val="0"/>
              <w:ind w:rightChars="0"/>
              <w:jc w:val="right"/>
              <w:rPr>
                <w:rFonts w:hint="eastAsia"/>
              </w:rPr>
            </w:pPr>
            <w:r>
              <w:rPr>
                <w:rFonts w:hint="eastAsia"/>
              </w:rPr>
              <w:t>％</w:t>
            </w:r>
          </w:p>
        </w:tc>
      </w:tr>
      <w:tr>
        <w:trPr>
          <w:trHeight w:val="567" w:hRule="atLeast"/>
        </w:trPr>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8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8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※１：最近１年間の売上高が最大の業種名（主たる業種）を記載。</w:t>
      </w:r>
    </w:p>
    <w:p>
      <w:pPr>
        <w:pStyle w:val="0"/>
        <w:rPr>
          <w:rFonts w:hint="eastAsia"/>
        </w:rPr>
      </w:pPr>
      <w:r>
        <w:rPr>
          <w:rFonts w:hint="eastAsia"/>
        </w:rPr>
        <w:t>　　　また、主たる業種は指定業種であること。</w:t>
      </w:r>
    </w:p>
    <w:p>
      <w:pPr>
        <w:pStyle w:val="0"/>
        <w:rPr>
          <w:rFonts w:hint="eastAsia"/>
        </w:rPr>
      </w:pPr>
      <w:r>
        <w:rPr>
          <w:rFonts w:hint="eastAsia"/>
        </w:rPr>
        <w:t>※２：業種欄には、日本標準産業分類の細分類業種名を記載</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w:t>
      </w:r>
      <w:r>
        <w:rPr>
          <w:rFonts w:hint="eastAsia"/>
          <w:sz w:val="18"/>
        </w:rPr>
        <w:t>（　　　　年　　月　　日～　　　　年　　月　　日）</w:t>
      </w:r>
    </w:p>
    <w:p>
      <w:pPr>
        <w:pStyle w:val="0"/>
        <w:ind w:left="0" w:leftChars="0" w:firstLine="420" w:firstLineChars="200"/>
        <w:rPr>
          <w:rFonts w:hint="eastAsia"/>
        </w:rPr>
      </w:pPr>
      <w:r>
        <w:rPr>
          <w:rFonts w:hint="eastAsia"/>
        </w:rPr>
        <w:t>主たる業種の最近３か月の売上高【Ａ】</w:t>
      </w:r>
    </w:p>
    <w:p>
      <w:pPr>
        <w:pStyle w:val="0"/>
        <w:ind w:left="0" w:leftChars="0" w:firstLine="420" w:firstLineChars="200"/>
        <w:rPr>
          <w:rFonts w:hint="eastAsia"/>
        </w:rPr>
      </w:pP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u w:val="single" w:color="auto"/>
        </w:rPr>
      </w:pPr>
      <w:r>
        <w:rPr>
          <w:rFonts w:hint="eastAsia"/>
        </w:rPr>
        <w:t>　　企業全体の最近３か月の売上高【Ｂ】</w:t>
      </w:r>
    </w:p>
    <w:p>
      <w:pPr>
        <w:pStyle w:val="0"/>
        <w:ind w:leftChars="0" w:firstLine="0" w:firstLineChars="0"/>
        <w:rPr>
          <w:rFonts w:hint="eastAsia"/>
          <w:u w:val="single" w:color="auto"/>
        </w:rPr>
      </w:pPr>
    </w:p>
    <w:p>
      <w:pPr>
        <w:pStyle w:val="0"/>
        <w:ind w:leftChars="0" w:firstLine="0" w:firstLineChars="0"/>
        <w:rPr>
          <w:rFonts w:hint="eastAsia"/>
          <w:u w:val="none" w:color="auto"/>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w:t>
      </w:r>
      <w:r>
        <w:rPr>
          <w:rFonts w:hint="eastAsia"/>
          <w:sz w:val="18"/>
        </w:rPr>
        <w:t>（　　　　年　　月　　日～　　　　年　　月　　日）</w:t>
      </w:r>
    </w:p>
    <w:p>
      <w:pPr>
        <w:pStyle w:val="0"/>
        <w:ind w:leftChars="0" w:firstLine="0" w:firstLineChars="0"/>
        <w:rPr>
          <w:rFonts w:hint="eastAsia"/>
        </w:rPr>
      </w:pPr>
      <w:r>
        <w:rPr>
          <w:rFonts w:hint="eastAsia"/>
        </w:rPr>
        <w:t>　　主たる業種の最近３か月の前年同期の売上高【Ｃ】</w:t>
      </w:r>
    </w:p>
    <w:p>
      <w:pPr>
        <w:pStyle w:val="0"/>
        <w:ind w:leftChars="0" w:firstLine="0" w:firstLineChars="0"/>
        <w:rPr>
          <w:rFonts w:hint="eastAsia"/>
        </w:rPr>
      </w:pP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r>
        <w:rPr>
          <w:rFonts w:hint="eastAsia"/>
        </w:rPr>
        <w:t>　　企業全体の最近</w:t>
      </w:r>
      <w:r>
        <w:rPr>
          <w:rFonts w:hint="eastAsia"/>
        </w:rPr>
        <w:t>3</w:t>
      </w:r>
      <w:r>
        <w:rPr>
          <w:rFonts w:hint="eastAsia"/>
        </w:rPr>
        <w:t>か月の前年同期の売上高【Ｄ】</w:t>
      </w:r>
    </w:p>
    <w:p>
      <w:pPr>
        <w:pStyle w:val="0"/>
        <w:ind w:leftChars="0" w:firstLine="0" w:firstLineChars="0"/>
        <w:rPr>
          <w:rFonts w:hint="eastAsia"/>
        </w:rPr>
      </w:pPr>
    </w:p>
    <w:p>
      <w:pPr>
        <w:pStyle w:val="0"/>
        <w:ind w:leftChars="0" w:firstLine="0" w:firstLineChars="0"/>
        <w:rPr>
          <w:rFonts w:hint="eastAsia"/>
          <w:u w:val="none" w:color="auto"/>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u w:val="single" w:color="auto"/>
        </w:rPr>
      </w:pPr>
      <w:r>
        <w:rPr>
          <w:rFonts w:hint="eastAsia"/>
        </w:rPr>
        <w:t>４　最近３か月間の売上高の減少率</w:t>
      </w:r>
    </w:p>
    <w:p>
      <w:pPr>
        <w:pStyle w:val="0"/>
        <w:ind w:leftChars="0" w:firstLine="0" w:firstLineChars="0"/>
        <w:rPr>
          <w:rFonts w:hint="eastAsia"/>
          <w:u w:val="single" w:color="auto"/>
        </w:rPr>
      </w:pPr>
      <w:r>
        <w:rPr>
          <w:rFonts w:hint="eastAsia"/>
        </w:rPr>
        <w:t>　（１）主たる業種の減少率</w:t>
      </w:r>
    </w:p>
    <w:p>
      <w:pPr>
        <w:pStyle w:val="0"/>
        <w:ind w:leftChars="0" w:firstLine="0" w:firstLineChars="0"/>
        <w:rPr>
          <w:rFonts w:hint="eastAsia"/>
          <w:u w:val="none" w:color="auto"/>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1319530</wp:posOffset>
                </wp:positionH>
                <wp:positionV relativeFrom="paragraph">
                  <wp:posOffset>64135</wp:posOffset>
                </wp:positionV>
                <wp:extent cx="975995" cy="27368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5pt;mso-position-vertical-relative:text;mso-position-horizontal-relative:text;position:absolute;height:21.55pt;mso-wrap-distance-top:0pt;width:76.84pt;mso-wrap-distance-left:16pt;margin-left:103.9pt;z-index:22;"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【Ｃ】－【Ａ】</w:t>
      </w:r>
    </w:p>
    <w:p>
      <w:pPr>
        <w:pStyle w:val="0"/>
        <w:ind w:leftChars="0" w:firstLine="0" w:firstLineChars="0"/>
        <w:rPr>
          <w:rFonts w:hint="eastAsia"/>
          <w:u w:val="none" w:color="auto"/>
        </w:rPr>
      </w:pPr>
      <w:r>
        <w:rPr>
          <w:rFonts w:hint="eastAsia"/>
        </w:rPr>
        <w:t>　　　　【Ｃ】　　　　　　　　　</w:t>
      </w:r>
      <w:r>
        <w:rPr>
          <w:rFonts w:hint="eastAsia"/>
          <w:u w:val="single" w:color="auto"/>
        </w:rPr>
        <w:t>　　　　　　　　　　　％</w:t>
      </w:r>
      <w:r>
        <w:rPr>
          <w:rFonts w:hint="eastAsia"/>
          <w:sz w:val="14"/>
        </w:rPr>
        <w:t>（減少率が５％以上であると該当）</w:t>
      </w:r>
      <w:bookmarkStart w:id="0" w:name="_GoBack"/>
      <w:bookmarkEnd w:id="0"/>
    </w:p>
    <w:p>
      <w:pPr>
        <w:pStyle w:val="0"/>
        <w:ind w:leftChars="0" w:firstLine="0" w:firstLineChars="0"/>
        <w:rPr>
          <w:rFonts w:hint="eastAsia"/>
          <w:u w:val="single" w:color="auto"/>
        </w:rPr>
      </w:pPr>
    </w:p>
    <w:p>
      <w:pPr>
        <w:pStyle w:val="0"/>
        <w:ind w:leftChars="0" w:firstLine="0" w:firstLineChars="0"/>
        <w:rPr>
          <w:rFonts w:hint="eastAsia"/>
          <w:u w:val="single" w:color="auto"/>
        </w:rPr>
      </w:pPr>
      <w:r>
        <w:rPr>
          <w:rFonts w:hint="eastAsia"/>
        </w:rPr>
        <w:t>　（２）企業全体の減少率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position:absolute;height:21.55pt;mso-wrap-distance-top:0pt;width:76.84pt;mso-wrap-distance-left:16pt;margin-left:103.9pt;z-index:21;"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Ｄ</w:t>
      </w:r>
      <w:r>
        <w:rPr>
          <w:rFonts w:hint="eastAsia"/>
          <w:u w:val="single" w:color="auto"/>
        </w:rPr>
        <w:t>】－【Ｂ】</w:t>
      </w:r>
    </w:p>
    <w:p>
      <w:pPr>
        <w:pStyle w:val="0"/>
        <w:ind w:leftChars="0" w:firstLine="0" w:firstLineChars="0"/>
        <w:rPr>
          <w:rFonts w:hint="eastAsia"/>
          <w:u w:val="none" w:color="auto"/>
        </w:rPr>
      </w:pPr>
      <w:r>
        <w:rPr>
          <w:rFonts w:hint="eastAsia"/>
        </w:rPr>
        <w:t>　　　　【Ｄ】　　　　　　　　　</w:t>
      </w:r>
      <w:r>
        <w:rPr>
          <w:rFonts w:hint="eastAsia"/>
          <w:u w:val="single" w:color="auto"/>
        </w:rPr>
        <w:t>　　　　　　　　　　　％</w:t>
      </w:r>
      <w:r>
        <w:rPr>
          <w:rFonts w:hint="eastAsia"/>
          <w:sz w:val="14"/>
        </w:rPr>
        <w:t>（減少率が５％以上であると該当）</w:t>
      </w: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8"/>
          <w:u w:val="single" w:color="auto"/>
        </w:rPr>
        <w:t>申請者氏名　　　　　　　　　　　　印</w:t>
      </w:r>
    </w:p>
    <w:p>
      <w:pPr>
        <w:pStyle w:val="0"/>
        <w:rPr>
          <w:rFonts w:hint="default"/>
        </w:rPr>
      </w:pPr>
    </w:p>
    <w:sectPr>
      <w:pgSz w:w="11906" w:h="16838"/>
      <w:pgMar w:top="850" w:right="1134" w:bottom="850"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Pages>
  <Words>5</Words>
  <Characters>1730</Characters>
  <Application>JUST Note</Application>
  <Lines>174</Lines>
  <Paragraphs>120</Paragraphs>
  <Company>経済産業省</Company>
  <CharactersWithSpaces>3231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宮谷　昌伸</cp:lastModifiedBy>
  <cp:lastPrinted>2013-09-17T13:51:00Z</cp:lastPrinted>
  <dcterms:created xsi:type="dcterms:W3CDTF">2020-03-05T19:47:00Z</dcterms:created>
  <dcterms:modified xsi:type="dcterms:W3CDTF">2020-03-10T04:41:09Z</dcterms:modified>
  <cp:revision>3</cp:revision>
</cp:coreProperties>
</file>