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rPr>
      </w:pPr>
    </w:p>
    <w:p>
      <w:pPr>
        <w:pStyle w:val="0"/>
        <w:jc w:val="center"/>
        <w:rPr>
          <w:rFonts w:hint="default" w:asciiTheme="minorEastAsia" w:hAnsiTheme="minorEastAsia"/>
          <w:b w:val="1"/>
          <w:sz w:val="24"/>
        </w:rPr>
      </w:pPr>
      <w:r>
        <w:rPr>
          <w:rFonts w:hint="eastAsia" w:asciiTheme="minorEastAsia" w:hAnsiTheme="minorEastAsia"/>
          <w:b w:val="1"/>
          <w:sz w:val="24"/>
        </w:rPr>
        <w:t>第６０回登別市市民自治推進委員会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令和４年５月１８日（水）１８時００分～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　２階　あえる</w:t>
            </w:r>
            <w:r>
              <w:rPr>
                <w:rFonts w:hint="eastAsia" w:asciiTheme="minorEastAsia" w:hAnsiTheme="minorEastAsia"/>
                <w:sz w:val="24"/>
              </w:rPr>
              <w:t>STATION</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大熊龍也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安宅錦也、</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（読書活動家）高木三千子、須藤和恵、武者正樹、河上邦子</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（庁内委員）　古村健</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（部会員）　　仲川弘誓、磯田大治</w:t>
            </w:r>
          </w:p>
          <w:p>
            <w:pPr>
              <w:pStyle w:val="0"/>
              <w:rPr>
                <w:rFonts w:hint="eastAsia" w:ascii="ＭＳ 明朝" w:hAnsi="ＭＳ 明朝" w:eastAsia="ＭＳ 明朝"/>
                <w:sz w:val="24"/>
              </w:rPr>
            </w:pPr>
            <w:r>
              <w:rPr>
                <w:rFonts w:hint="eastAsia" w:ascii="ＭＳ 明朝" w:hAnsi="ＭＳ 明朝" w:eastAsia="ＭＳ 明朝"/>
                <w:sz w:val="24"/>
              </w:rPr>
              <w:t>（読書活動家）松山哲男、松平孝子</w:t>
            </w:r>
          </w:p>
          <w:p>
            <w:pPr>
              <w:pStyle w:val="0"/>
              <w:rPr>
                <w:rFonts w:hint="eastAsia" w:ascii="ＭＳ 明朝" w:hAnsi="ＭＳ 明朝" w:eastAsia="ＭＳ 明朝"/>
                <w:sz w:val="24"/>
              </w:rPr>
            </w:pPr>
            <w:r>
              <w:rPr>
                <w:rFonts w:hint="eastAsia" w:asciiTheme="minorEastAsia" w:hAnsiTheme="minorEastAsia" w:eastAsiaTheme="minorEastAsia"/>
                <w:sz w:val="24"/>
              </w:rPr>
              <w:t>（庁内委員）　</w:t>
            </w:r>
            <w:r>
              <w:rPr>
                <w:rFonts w:hint="eastAsia" w:asciiTheme="minorEastAsia" w:hAnsiTheme="minorEastAsia"/>
                <w:color w:val="auto"/>
                <w:sz w:val="24"/>
              </w:rPr>
              <w:t>舘下貴子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議題</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育み部会絵本コーナーについて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第６０回「育み部会」資料（部会長作成）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絵本コーナー開催時の写真、担当者のアンケート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　　　　　　　　　　　　　　　　　　　　　（事務局作成）</w:t>
            </w:r>
          </w:p>
        </w:tc>
      </w:tr>
    </w:tbl>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red"/>
        </w:rPr>
      </w:pPr>
      <w:r>
        <w:rPr>
          <w:rFonts w:hint="eastAsia"/>
          <w:color w:val="000000" w:themeColor="text1"/>
          <w:sz w:val="24"/>
        </w:rPr>
        <w:t>※読書活動家の方々にもご参加いただき、育み部会絵本コーナーについて協議した。</w:t>
      </w:r>
    </w:p>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none"/>
        </w:rPr>
      </w:pPr>
      <w:r>
        <w:rPr>
          <w:rFonts w:hint="eastAsia"/>
          <w:color w:val="000000" w:themeColor="text1"/>
          <w:sz w:val="24"/>
        </w:rPr>
        <w:t>○会議の要点</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●本年度の育み部会について</w:t>
      </w:r>
    </w:p>
    <w:p>
      <w:pPr>
        <w:pStyle w:val="0"/>
        <w:ind w:left="0" w:leftChars="0" w:hanging="480" w:hangingChars="200"/>
        <w:rPr>
          <w:rFonts w:hint="default" w:ascii="ＭＳ 明朝" w:hAnsi="ＭＳ 明朝"/>
          <w:sz w:val="24"/>
        </w:rPr>
      </w:pPr>
      <w:r>
        <w:rPr>
          <w:rFonts w:hint="eastAsia" w:asciiTheme="minorEastAsia" w:hAnsiTheme="minorEastAsia"/>
          <w:color w:val="000000" w:themeColor="text1"/>
          <w:sz w:val="24"/>
          <w:highlight w:val="none"/>
        </w:rPr>
        <w:t>　・新年度体制について、部会長は引き続き神谷博達氏を、副部会長に大熊龍也氏を</w:t>
      </w:r>
      <w:r>
        <w:rPr>
          <w:rFonts w:hint="eastAsia" w:ascii="ＭＳ 明朝" w:hAnsi="ＭＳ 明朝"/>
          <w:sz w:val="24"/>
        </w:rPr>
        <w:t>部会員の互選により選出した。</w:t>
      </w:r>
    </w:p>
    <w:p>
      <w:pPr>
        <w:pStyle w:val="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（１）のびのび公園の利活用に関する取組</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・令和４年４月にのびのび公園の現状を確認したところ、少し手直しをするだけで今年の活用は可能である。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・のびのび公園の手直しについては事務局が行う。</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・今年度もこれまでと同じルールで取組を継続。</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（部会長作成の資料「ボール遊びができる公園をつくろう！」参照）</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・期間は６月１日～１０月３１日まで、若草町内会や若草小学校・富岸小学校の子どもたちと保護者へ周知文書を配布。</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・周知文書は部会長が作成。今年度修正部分は青文字記載。</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（部会長作成の資料「「のびのび公園」の利活用に関する「ルール変更」について」参照）</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・グリーンピアサマーフェスティバルを開催する場合は開催期間を除いて実施する。</w:t>
      </w:r>
    </w:p>
    <w:p>
      <w:pPr>
        <w:pStyle w:val="0"/>
        <w:ind w:leftChars="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（２）育み絵本コーナーについて</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①４月１６日（土）第３回絵本コーナーの振り返り＜次回に向けて＞</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・前回の絵本コーナーから、開催時間を午前１０時から午後１時に変更した。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・館内の様子を見ても午前中は子どもの数が多く、開催時間を変更したことは効果があったと思われる。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・今後の開催時間も午前１０時からの３時間で行う。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・過去２回の絵本コーナーの取組を参考に、小さいお子さんの対応ができるよう、登別市総合福祉センターしんた２１の布の絵本ボランティアから布おもちゃを借りた。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・今回は着ぐるみに「登夢くん」を使用した。また、登夢くんのぬりえも準備し、ぬりえは絵本コーナーの会場前に展示した。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・絵本コーナーでぬりえを行うのは、大人も一緒に楽しめ評判が良く、滞在時間を伸ばすのに効果的だった。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・来場された方（大人）に折り紙のしおりをプレゼントした。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おはなしポケットの読み聞かせについては、３０分読み聞かせを行い、その後は状況を見て個別に読み聞かせを行った。その中で、お母さんに子どもの年齢にあった本の選び方やあそび方をアドバイスすることができた。また、大人への読み聞かせを行うこともでき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・大人になると読み聞かせの聞き手になることが少なく、聞き手になる体験は喜ばれることが多い。</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②令和４年度の「絵本コーナー」に向けて</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・絵本コーナーに幼児（親子連れ）が集まる仕掛けとして、読み聞かせをした絵本</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の挿絵をぬりえとし絵本コーナーで楽しんでもらう。完成したぬりえを展示するのはどうか。（前回の絵本コーナーで行ったぬりえを継続して行う。）</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・挿絵ではなく、絵本の中から単純なもの一つだけを選んだぬりえの方が良い。</w:t>
      </w:r>
    </w:p>
    <w:p>
      <w:pPr>
        <w:pStyle w:val="0"/>
        <w:ind w:left="420" w:leftChars="20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○や□だけも良い。単純なものの方が子どもが自由に楽しむことができる。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・絵本は著作権の問題があるため、挿絵ではなく単純なものを選んだぬりえの方が良い。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・お店に売っているぬりえを使うのもひとつの手である。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・「絵本コーナー」に来た人（希望者）に絵本コーナーにある絵本をプレゼントするのはどうか。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・年齢の低い子どもは、読み聞かせを行った直後の絵本を欲しがる。その絵本をすでに持っていても欲しがるので、親は同じ絵本が２冊になってしまい困る。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・絵本を持って行くのも返すのも自由にするのはどうか。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・絵本を集める方法として、読まなくなった絵本を自由に持ってくることができるのはどうか。将来的には、絵本コーナーだけではなく、絵本を回収できるいろいろな拠点があると良いと思う。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000000" w:themeColor="text1"/>
          <w:sz w:val="24"/>
          <w:highlight w:val="none"/>
        </w:rPr>
        <w:t>・絵本が揃っているシリーズものもあるため、持ち出しできない絵本もあると思う</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・絵本の持ち出し可能な緩いルールで、リピートを期待する。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・現在「絵本コーナー」開催時に入場者名簿を記入してもらっているので、そこに絵本の貸し出しの記載をするのも良い。</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・「絵本コーナー」の絵本だとわかるようにロゴシールを貼るのも良い。実際に本にシールを貼って</w:t>
      </w:r>
      <w:bookmarkStart w:id="0" w:name="_GoBack"/>
      <w:bookmarkEnd w:id="0"/>
      <w:r>
        <w:rPr>
          <w:rFonts w:hint="eastAsia" w:asciiTheme="minorEastAsia" w:hAnsiTheme="minorEastAsia"/>
          <w:color w:val="auto"/>
          <w:sz w:val="24"/>
          <w:highlight w:val="none"/>
        </w:rPr>
        <w:t>貸し出しの活動を行っている方がいる。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・ロゴシールを貼っているものだけ貸し出しができるなどの工夫も良いと思う。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・｢絵本コーナー」の本棚に入りきらない本がまだたくさんあるため、絵本を返してもらう必要はないのでは。あくまでも返したい本がある場合は自由に返すことが出来るようにすればよいのでは。</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○ロゴシールについては要検討することとなった。</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（３）今後の予定</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・「絵本コーナー」の愛称について、次回以降考えていく。</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・「絵本コーナー」開催後に新しい本棚の整理を行う。</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（４）その他</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・現在「絵本コーナー」を開催しているあえる</w:t>
      </w:r>
      <w:r>
        <w:rPr>
          <w:rFonts w:hint="eastAsia" w:asciiTheme="minorEastAsia" w:hAnsiTheme="minorEastAsia"/>
          <w:color w:val="auto"/>
          <w:sz w:val="24"/>
          <w:highlight w:val="none"/>
        </w:rPr>
        <w:t>STATION</w:t>
      </w:r>
      <w:r>
        <w:rPr>
          <w:rFonts w:hint="eastAsia" w:asciiTheme="minorEastAsia" w:hAnsiTheme="minorEastAsia"/>
          <w:color w:val="auto"/>
          <w:sz w:val="24"/>
          <w:highlight w:val="none"/>
        </w:rPr>
        <w:t>に、追加で本棚を設置した。（読書活動家より設置していただいた。）</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（５）次回の育み部会について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日時：令和４年　６月３０日（木）１８：００に開催</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場所：アーニス２階　あえる</w:t>
      </w:r>
      <w:r>
        <w:rPr>
          <w:rFonts w:hint="eastAsia" w:asciiTheme="minorEastAsia" w:hAnsiTheme="minorEastAsia"/>
          <w:color w:val="auto"/>
          <w:sz w:val="24"/>
          <w:highlight w:val="none"/>
        </w:rPr>
        <w:t>STATION</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10374</TotalTime>
  <Pages>3</Pages>
  <Words>3</Words>
  <Characters>2225</Characters>
  <Application>JUST Note</Application>
  <Lines>102</Lines>
  <Paragraphs>74</Paragraphs>
  <Company>Toshiba</Company>
  <CharactersWithSpaces>2279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2021-03-02T09:02:16Z</cp:lastPrinted>
  <dcterms:created xsi:type="dcterms:W3CDTF">2018-12-07T08:13:00Z</dcterms:created>
  <dcterms:modified xsi:type="dcterms:W3CDTF">2022-06-09T06:15:31Z</dcterms:modified>
  <cp:revision>103</cp:revision>
</cp:coreProperties>
</file>