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第５７回登別市市民自治推進委員会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令和３年１１月２２日（月）１８時００分～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　２階　あえる</w:t>
            </w:r>
            <w:r>
              <w:rPr>
                <w:rFonts w:hint="eastAsia" w:asciiTheme="minorEastAsia" w:hAnsiTheme="minorEastAsia"/>
                <w:sz w:val="24"/>
              </w:rPr>
              <w:t>STATION</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　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asciiTheme="minorEastAsia" w:hAnsiTheme="minorEastAsia" w:eastAsiaTheme="minorEastAsia"/>
                <w:sz w:val="24"/>
              </w:rPr>
              <w:t>合田美津子、佐藤文子</w:t>
            </w:r>
            <w:r>
              <w:rPr>
                <w:rFonts w:hint="eastAsia" w:ascii="ＭＳ 明朝" w:hAnsi="ＭＳ 明朝" w:eastAsia="ＭＳ 明朝"/>
                <w:sz w:val="24"/>
              </w:rPr>
              <w:t>、大坂倫一、</w:t>
            </w:r>
          </w:p>
          <w:p>
            <w:pPr>
              <w:pStyle w:val="0"/>
              <w:ind w:leftChars="0" w:firstLineChars="0"/>
              <w:rPr>
                <w:rFonts w:hint="default" w:eastAsia="SimSun" w:asciiTheme="minorEastAsia" w:hAnsiTheme="minorEastAsia"/>
                <w:sz w:val="24"/>
              </w:rPr>
            </w:pPr>
            <w:r>
              <w:rPr>
                <w:rFonts w:hint="eastAsia" w:ascii="ＭＳ 明朝" w:hAnsi="ＭＳ 明朝" w:eastAsia="ＭＳ 明朝"/>
                <w:sz w:val="24"/>
              </w:rPr>
              <w:t>　　　　　　　磯田大治</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（読書活動家）松山哲男、高木三千子、須藤和恵、武者正樹、</w:t>
            </w:r>
          </w:p>
          <w:p>
            <w:pPr>
              <w:pStyle w:val="0"/>
              <w:ind w:leftChars="0" w:firstLineChars="0"/>
              <w:rPr>
                <w:rFonts w:hint="default" w:eastAsia="SimSun" w:asciiTheme="minorEastAsia" w:hAnsiTheme="minorEastAsia"/>
                <w:sz w:val="24"/>
              </w:rPr>
            </w:pPr>
            <w:r>
              <w:rPr>
                <w:rFonts w:hint="eastAsia" w:eastAsia="SimSun" w:asciiTheme="minorEastAsia" w:hAnsiTheme="minorEastAsia"/>
                <w:sz w:val="24"/>
              </w:rPr>
              <w:t>　　　　　　　</w:t>
            </w:r>
            <w:r>
              <w:rPr>
                <w:rFonts w:hint="eastAsia" w:asciiTheme="minorEastAsia" w:hAnsiTheme="minorEastAsia"/>
                <w:color w:val="auto"/>
                <w:sz w:val="24"/>
              </w:rPr>
              <w:t>松平孝子、</w:t>
            </w:r>
            <w:r>
              <w:rPr>
                <w:rFonts w:hint="eastAsia" w:asciiTheme="minorEastAsia" w:hAnsiTheme="minorEastAsia" w:eastAsiaTheme="minorEastAsia"/>
                <w:sz w:val="24"/>
              </w:rPr>
              <w:t>河上邦子</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大越智輝、佐々木健、相馬杏</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Theme="minorEastAsia" w:hAnsiTheme="minorEastAsia" w:eastAsiaTheme="minorEastAsia"/>
                <w:sz w:val="24"/>
              </w:rPr>
              <w:t>（庁内委員）　</w:t>
            </w:r>
            <w:r>
              <w:rPr>
                <w:rFonts w:hint="eastAsia" w:asciiTheme="minorEastAsia" w:hAnsiTheme="minorEastAsia"/>
                <w:color w:val="auto"/>
                <w:sz w:val="24"/>
              </w:rPr>
              <w:t>近藤正嗣、重山大介</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議題</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育み部会絵本コーナーについて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第５７回「育み部会」資料（部会長作成）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絵本コーナー開催のポスター、看板、リーフレット案</w:t>
            </w:r>
          </w:p>
          <w:p>
            <w:pPr>
              <w:pStyle w:val="0"/>
              <w:ind w:firstLine="4320" w:firstLineChars="1800"/>
              <w:rPr>
                <w:rFonts w:hint="default" w:asciiTheme="minorEastAsia" w:hAnsiTheme="minorEastAsia"/>
                <w:color w:val="000000" w:themeColor="text1"/>
                <w:sz w:val="24"/>
              </w:rPr>
            </w:pPr>
            <w:r>
              <w:rPr>
                <w:rFonts w:hint="eastAsia" w:asciiTheme="minorEastAsia" w:hAnsiTheme="minorEastAsia"/>
                <w:color w:val="000000" w:themeColor="text1"/>
                <w:sz w:val="24"/>
              </w:rPr>
              <w:t>（事務局作成）</w:t>
            </w:r>
          </w:p>
        </w:tc>
      </w:tr>
    </w:tbl>
    <w:p>
      <w:pPr>
        <w:pStyle w:val="0"/>
        <w:rPr>
          <w:rFonts w:hint="default" w:asciiTheme="minorEastAsia" w:hAnsiTheme="minorEastAsia"/>
          <w:color w:val="000000" w:themeColor="text1"/>
          <w:sz w:val="24"/>
          <w:highlight w:val="red"/>
        </w:rPr>
      </w:pPr>
    </w:p>
    <w:p>
      <w:pPr>
        <w:pStyle w:val="0"/>
        <w:rPr>
          <w:rFonts w:hint="default" w:asciiTheme="minorEastAsia" w:hAnsiTheme="minorEastAsia"/>
          <w:color w:val="000000" w:themeColor="text1"/>
          <w:sz w:val="24"/>
          <w:highlight w:val="red"/>
        </w:rPr>
      </w:pPr>
      <w:r>
        <w:rPr>
          <w:rFonts w:hint="eastAsia"/>
          <w:color w:val="000000" w:themeColor="text1"/>
          <w:sz w:val="24"/>
        </w:rPr>
        <w:t>※読書活動家の方々にもご参加いただき、育み部会絵本コーナーについて協議した。</w:t>
      </w:r>
    </w:p>
    <w:p>
      <w:pPr>
        <w:pStyle w:val="0"/>
        <w:ind w:left="0" w:leftChars="0" w:hanging="240" w:hangingChars="100"/>
        <w:rPr>
          <w:rFonts w:hint="default" w:asciiTheme="minorEastAsia" w:hAnsiTheme="minorEastAsia"/>
          <w:color w:val="000000" w:themeColor="text1"/>
          <w:sz w:val="24"/>
          <w:highlight w:val="none"/>
        </w:rPr>
      </w:pPr>
      <w:r>
        <w:rPr>
          <w:rFonts w:hint="eastAsia"/>
          <w:color w:val="000000" w:themeColor="text1"/>
          <w:sz w:val="24"/>
        </w:rPr>
        <w:t>※部会開催１時間前より、</w:t>
      </w:r>
      <w:r>
        <w:rPr>
          <w:rFonts w:hint="eastAsia" w:asciiTheme="minorEastAsia" w:hAnsiTheme="minorEastAsia"/>
          <w:color w:val="000000" w:themeColor="text1"/>
          <w:sz w:val="24"/>
          <w:highlight w:val="none"/>
        </w:rPr>
        <w:t>使用予定の絵本の整理を行った。</w:t>
      </w:r>
    </w:p>
    <w:p>
      <w:pPr>
        <w:pStyle w:val="0"/>
        <w:rPr>
          <w:rFonts w:hint="default" w:asciiTheme="minorEastAsia" w:hAnsiTheme="minorEastAsia"/>
          <w:color w:val="000000" w:themeColor="text1"/>
          <w:sz w:val="24"/>
          <w:highlight w:val="red"/>
        </w:rPr>
      </w:pPr>
    </w:p>
    <w:p>
      <w:pPr>
        <w:pStyle w:val="0"/>
        <w:rPr>
          <w:rFonts w:hint="default" w:asciiTheme="minorEastAsia" w:hAnsiTheme="minorEastAsia"/>
          <w:color w:val="000000" w:themeColor="text1"/>
          <w:sz w:val="24"/>
          <w:highlight w:val="none"/>
        </w:rPr>
      </w:pPr>
      <w:r>
        <w:rPr>
          <w:rFonts w:hint="eastAsia"/>
          <w:color w:val="000000" w:themeColor="text1"/>
          <w:sz w:val="24"/>
        </w:rPr>
        <w:t>○会議の要点</w:t>
      </w:r>
    </w:p>
    <w:p>
      <w:pPr>
        <w:pStyle w:val="0"/>
        <w:rPr>
          <w:rFonts w:hint="default" w:asciiTheme="minorEastAsia" w:hAnsiTheme="minorEastAsia"/>
          <w:color w:val="000000" w:themeColor="text1"/>
          <w:sz w:val="24"/>
          <w:highlight w:val="red"/>
        </w:rPr>
      </w:pPr>
      <w:r>
        <w:rPr>
          <w:rFonts w:hint="eastAsia" w:asciiTheme="minorEastAsia" w:hAnsiTheme="minorEastAsia"/>
          <w:color w:val="000000" w:themeColor="text1"/>
          <w:sz w:val="24"/>
          <w:highlight w:val="none"/>
        </w:rPr>
        <w:t>（１）育み部会絵本コーナーについて</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①子どもの利用について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000000" w:themeColor="text1"/>
          <w:sz w:val="24"/>
          <w:highlight w:val="none"/>
        </w:rPr>
        <w:t>・小学校低学年の絵本コーナー利用について、これまでの確認から、当面は子どもの預かりは行わず、保護者同伴での利用としたため、利用の手引きにも</w:t>
      </w:r>
      <w:r>
        <w:rPr>
          <w:rFonts w:hint="eastAsia" w:asciiTheme="minorEastAsia" w:hAnsiTheme="minorEastAsia"/>
          <w:color w:val="auto"/>
          <w:sz w:val="24"/>
          <w:highlight w:val="none"/>
        </w:rPr>
        <w:t>その旨を追記した。</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（追　記）◇小学校４年生以下の子どもは、保護者同伴で利用してください。</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・各小学校で校区外や公共・商業施設利用について約束が異なるため、</w:t>
      </w:r>
      <w:r>
        <w:rPr>
          <w:rFonts w:hint="eastAsia" w:asciiTheme="minorEastAsia" w:hAnsiTheme="minorEastAsia"/>
          <w:color w:val="auto"/>
          <w:sz w:val="24"/>
        </w:rPr>
        <w:t>小学校４年生以下の子ども</w:t>
      </w:r>
      <w:r>
        <w:rPr>
          <w:rFonts w:hint="eastAsia" w:asciiTheme="minorEastAsia" w:hAnsiTheme="minorEastAsia"/>
          <w:color w:val="auto"/>
          <w:sz w:val="24"/>
          <w:highlight w:val="none"/>
        </w:rPr>
        <w:t>は保護者同伴、高学年については保護者の許可を得て、所属する学校の約束を守り利用することとした。これについて開催時に担当者が保護者から問い合わせがあった際に、答えられるよう全員で確認をし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・絵本コーナーの利用の手引きについて、校長会での内容確認や、市の青少年センターのルールとも整合性を図ることとなった。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②事務局作成の周知ポスター（案）およびリーフレット（案）ついて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③絵本コーナー看板（案）について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・委員並びに読書活動家の方々から了承が得られたため、事務局が作成したものを活用することとなった。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・絵本コーナー開催時に、目印となるようポスターに記載されているイラストをあえる</w:t>
      </w:r>
      <w:r>
        <w:rPr>
          <w:rFonts w:hint="eastAsia" w:asciiTheme="minorEastAsia" w:hAnsiTheme="minorEastAsia"/>
          <w:color w:val="auto"/>
          <w:sz w:val="24"/>
          <w:highlight w:val="none"/>
        </w:rPr>
        <w:t>STATION</w:t>
      </w:r>
      <w:r>
        <w:rPr>
          <w:rFonts w:hint="eastAsia" w:asciiTheme="minorEastAsia" w:hAnsiTheme="minorEastAsia"/>
          <w:color w:val="auto"/>
          <w:sz w:val="24"/>
          <w:highlight w:val="none"/>
        </w:rPr>
        <w:t>入り口上部の看板横に掲示することとなった。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・絵本コーナーまで誘導するような目印を館内に掲示することが可能かアーニス事務局長と協議することとなった。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・保育所・幼稚園・小学校にポスターの掲示や案内の配布、登別市連合町内会の回覧へも依頼が可能か確認することとなった。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④その他</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・絵本コーナー開設時に担当者が付ける名札について、着座だと名札が隠れるため、首からさげるものではなく、胸に留めることができる名札を使用する。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・絵本コーナー開催時に、読書活動家の方々の読み聞かせも行うこととなっているため、読書活動家の方々がお持ちの手引きを活用させていただくこととなった。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・第１回の開催時（１２月１８日</w:t>
      </w:r>
      <w:r>
        <w:rPr>
          <w:rFonts w:hint="eastAsia" w:asciiTheme="minorEastAsia" w:hAnsiTheme="minorEastAsia"/>
          <w:color w:val="auto"/>
          <w:sz w:val="24"/>
          <w:highlight w:val="none"/>
        </w:rPr>
        <w:t>(</w:t>
      </w:r>
      <w:r>
        <w:rPr>
          <w:rFonts w:hint="eastAsia" w:asciiTheme="minorEastAsia" w:hAnsiTheme="minorEastAsia"/>
          <w:color w:val="auto"/>
          <w:sz w:val="24"/>
          <w:highlight w:val="none"/>
        </w:rPr>
        <w:t>土</w:t>
      </w:r>
      <w:r>
        <w:rPr>
          <w:rFonts w:hint="eastAsia" w:asciiTheme="minorEastAsia" w:hAnsiTheme="minorEastAsia"/>
          <w:color w:val="auto"/>
          <w:sz w:val="24"/>
          <w:highlight w:val="none"/>
        </w:rPr>
        <w:t>)</w:t>
      </w:r>
      <w:r>
        <w:rPr>
          <w:rFonts w:hint="eastAsia" w:asciiTheme="minorEastAsia" w:hAnsiTheme="minorEastAsia"/>
          <w:color w:val="auto"/>
          <w:sz w:val="24"/>
          <w:highlight w:val="none"/>
        </w:rPr>
        <w:t>）の１４時から、</w:t>
      </w:r>
      <w:r>
        <w:rPr>
          <w:rFonts w:hint="eastAsia" w:asciiTheme="minorEastAsia" w:hAnsiTheme="minorEastAsia"/>
          <w:color w:val="auto"/>
          <w:sz w:val="24"/>
          <w:highlight w:val="none"/>
        </w:rPr>
        <w:t>EHO</w:t>
      </w:r>
      <w:r>
        <w:rPr>
          <w:rFonts w:hint="eastAsia" w:asciiTheme="minorEastAsia" w:hAnsiTheme="minorEastAsia"/>
          <w:color w:val="auto"/>
          <w:sz w:val="24"/>
          <w:highlight w:val="none"/>
        </w:rPr>
        <w:t>ボラのみなさんによる読み聞かせを行っていただくこととなった。</w:t>
      </w:r>
      <w:bookmarkStart w:id="0" w:name="_GoBack"/>
      <w:bookmarkEnd w:id="0"/>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・報道依頼を行う際には、</w:t>
      </w:r>
      <w:r>
        <w:rPr>
          <w:rFonts w:hint="eastAsia" w:asciiTheme="minorEastAsia" w:hAnsiTheme="minorEastAsia"/>
          <w:color w:val="auto"/>
          <w:sz w:val="24"/>
          <w:highlight w:val="none"/>
        </w:rPr>
        <w:t>EHO</w:t>
      </w:r>
      <w:r>
        <w:rPr>
          <w:rFonts w:hint="eastAsia" w:asciiTheme="minorEastAsia" w:hAnsiTheme="minorEastAsia"/>
          <w:color w:val="auto"/>
          <w:sz w:val="24"/>
          <w:highlight w:val="none"/>
        </w:rPr>
        <w:t>ボラのみなさんの読み聞かせがあることや、読み聞かせのボランティアを募集していることも記載する。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rPr>
        <w:t>・多くの子どもたちに来ていただけるよう、市観光経済部や登別市社会福祉協議会が所有する着ぐるみを借りられるか確認することとなった。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⑤今後の予定について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・第１回１２月１８日</w:t>
      </w:r>
      <w:r>
        <w:rPr>
          <w:rFonts w:hint="eastAsia" w:asciiTheme="minorEastAsia" w:hAnsiTheme="minorEastAsia"/>
          <w:color w:val="auto"/>
          <w:sz w:val="24"/>
          <w:highlight w:val="none"/>
        </w:rPr>
        <w:t>(</w:t>
      </w:r>
      <w:r>
        <w:rPr>
          <w:rFonts w:hint="eastAsia" w:asciiTheme="minorEastAsia" w:hAnsiTheme="minorEastAsia"/>
          <w:color w:val="auto"/>
          <w:sz w:val="24"/>
          <w:highlight w:val="none"/>
        </w:rPr>
        <w:t>土</w:t>
      </w:r>
      <w:r>
        <w:rPr>
          <w:rFonts w:hint="eastAsia" w:asciiTheme="minorEastAsia" w:hAnsiTheme="minorEastAsia"/>
          <w:color w:val="auto"/>
          <w:sz w:val="24"/>
          <w:highlight w:val="none"/>
        </w:rPr>
        <w:t>)</w:t>
      </w:r>
      <w:r>
        <w:rPr>
          <w:rFonts w:hint="eastAsia" w:asciiTheme="minorEastAsia" w:hAnsiTheme="minorEastAsia"/>
          <w:color w:val="auto"/>
          <w:sz w:val="24"/>
          <w:highlight w:val="none"/>
        </w:rPr>
        <w:t>の担当者は、初開催で会場レイアウトなども考える必要があることから、１２時に集合することとなった。また、当番ではない委員や読書活動家の方々にも、都合のつく時間があれば来ていただくことと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・絵本コーナーを開催していく中で、絵本コーナーを舞台にどのような活動を展開できるか、また「育み部会　絵本コーナー」の新しい名称を委員や読書活動家の方々と一緒に協議していくこととなった。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・今後の運営の参考とするため、絵本コーナーに来館した子どもたちや親御さんが、自由に感想や要望を書くことのできるものを作成することとなった。</w:t>
      </w:r>
    </w:p>
    <w:p>
      <w:pPr>
        <w:pStyle w:val="0"/>
        <w:ind w:left="450" w:leftChars="100" w:hanging="240" w:hangingChars="100"/>
        <w:rPr>
          <w:rFonts w:hint="default" w:asciiTheme="minorEastAsia" w:hAnsiTheme="minorEastAsia"/>
          <w:color w:val="auto"/>
          <w:sz w:val="24"/>
          <w:highlight w:val="none"/>
        </w:rPr>
      </w:pP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（２）その他</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読書活動家の方より、アーニス１階のサイブックスさんより絵本の寄贈があったとの報告を受けた。また、使用していない本棚もお貸しいただけるとのことから、今後、社会福祉協議会やアーニス事務局とも調整して、設置を検討することとなった。</w:t>
      </w:r>
    </w:p>
    <w:p>
      <w:pPr>
        <w:pStyle w:val="0"/>
        <w:ind w:left="450" w:leftChars="100" w:hanging="240" w:hangingChars="100"/>
        <w:rPr>
          <w:rFonts w:hint="default" w:asciiTheme="minorEastAsia" w:hAnsiTheme="minorEastAsia"/>
          <w:color w:val="auto"/>
          <w:sz w:val="24"/>
          <w:highlight w:val="none"/>
        </w:rPr>
      </w:pPr>
    </w:p>
    <w:p>
      <w:pPr>
        <w:pStyle w:val="0"/>
        <w:ind w:left="450" w:leftChars="100" w:hanging="240" w:hangingChars="100"/>
        <w:rPr>
          <w:rFonts w:hint="default" w:asciiTheme="minorEastAsia" w:hAnsiTheme="minorEastAsia"/>
          <w:color w:val="auto"/>
          <w:sz w:val="24"/>
          <w:highlight w:val="none"/>
        </w:rPr>
      </w:pP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（３）次回の育み部会について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日時：令和３年１２月２０日（月）１８：００に開催</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場所：アーニス２階　あえる</w:t>
      </w:r>
      <w:r>
        <w:rPr>
          <w:rFonts w:hint="eastAsia" w:asciiTheme="minorEastAsia" w:hAnsiTheme="minorEastAsia"/>
          <w:color w:val="auto"/>
          <w:sz w:val="24"/>
          <w:highlight w:val="none"/>
        </w:rPr>
        <w:t>STATION</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w:t>
      </w: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8519</TotalTime>
  <Pages>2</Pages>
  <Words>5</Words>
  <Characters>1731</Characters>
  <Application>JUST Note</Application>
  <Lines>82</Lines>
  <Paragraphs>53</Paragraphs>
  <Company>Toshiba</Company>
  <CharactersWithSpaces>1765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相馬 杏</cp:lastModifiedBy>
  <cp:lastPrinted>2021-03-02T09:02:16Z</cp:lastPrinted>
  <dcterms:created xsi:type="dcterms:W3CDTF">2018-12-07T08:13:00Z</dcterms:created>
  <dcterms:modified xsi:type="dcterms:W3CDTF">2021-11-26T02:44:41Z</dcterms:modified>
  <cp:revision>97</cp:revision>
</cp:coreProperties>
</file>