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第３５回登別市市民自治推進委員会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平成３１年　２月２０日（水）１７時３０分～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（部会長）　安宅錦也</w:t>
            </w:r>
          </w:p>
          <w:p>
            <w:pPr>
              <w:pStyle w:val="0"/>
              <w:rPr>
                <w:rFonts w:hint="default" w:asciiTheme="minorEastAsia" w:hAnsiTheme="minorEastAsia"/>
                <w:sz w:val="24"/>
              </w:rPr>
            </w:pPr>
            <w:r>
              <w:rPr>
                <w:rFonts w:hint="eastAsia" w:asciiTheme="minorEastAsia" w:hAnsiTheme="minorEastAsia"/>
                <w:sz w:val="24"/>
              </w:rPr>
              <w:t>（副部会長）川村正勝</w:t>
            </w:r>
          </w:p>
          <w:p>
            <w:pPr>
              <w:pStyle w:val="0"/>
              <w:rPr>
                <w:rFonts w:hint="default"/>
                <w:sz w:val="24"/>
              </w:rPr>
            </w:pPr>
            <w:r>
              <w:rPr>
                <w:rFonts w:hint="eastAsia" w:asciiTheme="minorEastAsia" w:hAnsiTheme="minorEastAsia"/>
                <w:sz w:val="24"/>
              </w:rPr>
              <w:t>（部会員）　</w:t>
            </w:r>
            <w:r>
              <w:rPr>
                <w:rFonts w:hint="eastAsia"/>
                <w:sz w:val="24"/>
              </w:rPr>
              <w:t>仲川弘誓、合田美津子、佐藤文子、神谷博達</w:t>
            </w:r>
          </w:p>
          <w:p>
            <w:pPr>
              <w:pStyle w:val="0"/>
              <w:rPr>
                <w:rFonts w:hint="eastAsia" w:asciiTheme="minorEastAsia" w:hAnsiTheme="minorEastAsia"/>
                <w:sz w:val="24"/>
              </w:rPr>
            </w:pPr>
            <w:r>
              <w:rPr>
                <w:rFonts w:hint="eastAsia" w:asciiTheme="minorEastAsia" w:hAnsiTheme="minorEastAsia"/>
                <w:sz w:val="24"/>
              </w:rPr>
              <w:t>（庁内委員）橋場　太、安部直也、綿貫亨</w:t>
            </w:r>
          </w:p>
          <w:p>
            <w:pPr>
              <w:pStyle w:val="0"/>
              <w:rPr>
                <w:rFonts w:hint="default" w:eastAsia="SimSun" w:asciiTheme="minorEastAsia" w:hAnsiTheme="minorEastAsia"/>
                <w:sz w:val="24"/>
              </w:rPr>
            </w:pPr>
            <w:r>
              <w:rPr>
                <w:rFonts w:hint="eastAsia" w:asciiTheme="minorEastAsia" w:hAnsiTheme="minorEastAsia"/>
                <w:sz w:val="24"/>
              </w:rPr>
              <w:t>（事務局）　笠井康之　笹田恭平</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eastAsia="SimSun" w:asciiTheme="minorEastAsia" w:hAnsiTheme="minorEastAsia"/>
                <w:sz w:val="24"/>
              </w:rPr>
            </w:pPr>
            <w:r>
              <w:rPr>
                <w:rFonts w:hint="eastAsia" w:asciiTheme="minorEastAsia" w:hAnsiTheme="minorEastAsia"/>
                <w:sz w:val="24"/>
              </w:rPr>
              <w:t>磯田大治（部会員）</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登別市立図書館の在り方について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平成３１年度登別市立図書館　重点施策</w:t>
            </w:r>
          </w:p>
        </w:tc>
      </w:tr>
    </w:tbl>
    <w:p>
      <w:pPr>
        <w:pStyle w:val="0"/>
        <w:rPr>
          <w:rFonts w:hint="default"/>
          <w:sz w:val="24"/>
        </w:rPr>
      </w:pPr>
      <w:r>
        <w:rPr>
          <w:rFonts w:hint="eastAsia"/>
          <w:sz w:val="24"/>
        </w:rPr>
        <w:t>１．会議の要点</w:t>
      </w:r>
    </w:p>
    <w:p>
      <w:pPr>
        <w:pStyle w:val="0"/>
        <w:rPr>
          <w:rFonts w:hint="default"/>
          <w:sz w:val="24"/>
        </w:rPr>
      </w:pPr>
      <w:r>
        <w:rPr>
          <w:rFonts w:hint="eastAsia"/>
          <w:sz w:val="24"/>
        </w:rPr>
        <w:t xml:space="preserve">  </w:t>
      </w:r>
      <w:r>
        <w:rPr>
          <w:rFonts w:hint="eastAsia"/>
          <w:sz w:val="24"/>
        </w:rPr>
        <w:t>スマートフォンや電子書籍等の普及によって本来、調べものや本を借りるために使われてきた図書館利用者が年々減少していることから、育み部会として図書館活性化のためにはどのような取り組みをすればよいか図書館の重点施策の資料を使用し、図書館長を交えて協議した。</w:t>
      </w:r>
    </w:p>
    <w:p>
      <w:pPr>
        <w:pStyle w:val="0"/>
        <w:rPr>
          <w:rFonts w:hint="default"/>
          <w:sz w:val="24"/>
        </w:rPr>
      </w:pPr>
      <w:r>
        <w:rPr>
          <w:rFonts w:hint="eastAsia"/>
          <w:sz w:val="24"/>
        </w:rPr>
        <w:t>（１）重点施策について</w:t>
      </w:r>
    </w:p>
    <w:p>
      <w:pPr>
        <w:pStyle w:val="0"/>
        <w:ind w:left="0" w:leftChars="0" w:firstLine="240" w:firstLineChars="100"/>
        <w:rPr>
          <w:rFonts w:hint="default"/>
          <w:sz w:val="24"/>
        </w:rPr>
      </w:pPr>
      <w:r>
        <w:rPr>
          <w:rFonts w:hint="eastAsia"/>
          <w:sz w:val="24"/>
        </w:rPr>
        <w:t>○施設・設備について</w:t>
      </w:r>
    </w:p>
    <w:p>
      <w:pPr>
        <w:pStyle w:val="0"/>
        <w:ind w:left="210" w:leftChars="100" w:firstLineChars="0"/>
        <w:rPr>
          <w:rFonts w:hint="default"/>
          <w:sz w:val="24"/>
        </w:rPr>
      </w:pPr>
      <w:r>
        <w:rPr>
          <w:rFonts w:hint="eastAsia"/>
          <w:sz w:val="24"/>
        </w:rPr>
        <w:t>・西いぶり広域図書館情報システムの更新と図書館</w:t>
      </w:r>
      <w:r>
        <w:rPr>
          <w:rFonts w:hint="eastAsia"/>
          <w:sz w:val="24"/>
        </w:rPr>
        <w:t>PC</w:t>
      </w:r>
      <w:r>
        <w:rPr>
          <w:rFonts w:hint="eastAsia"/>
          <w:sz w:val="24"/>
        </w:rPr>
        <w:t>及びアーニス分館利用者</w:t>
      </w:r>
      <w:bookmarkStart w:id="0" w:name="_GoBack"/>
      <w:bookmarkEnd w:id="0"/>
      <w:r>
        <w:rPr>
          <w:rFonts w:hint="eastAsia"/>
          <w:sz w:val="24"/>
        </w:rPr>
        <w:t>用</w:t>
      </w:r>
      <w:r>
        <w:rPr>
          <w:rFonts w:hint="eastAsia"/>
          <w:sz w:val="24"/>
        </w:rPr>
        <w:t>PC</w:t>
      </w:r>
      <w:r>
        <w:rPr>
          <w:rFonts w:hint="eastAsia"/>
          <w:sz w:val="24"/>
        </w:rPr>
        <w:t>の更新を行う。（１２月末予定）</w:t>
      </w:r>
    </w:p>
    <w:p>
      <w:pPr>
        <w:pStyle w:val="0"/>
        <w:ind w:firstLine="240" w:firstLineChars="100"/>
        <w:rPr>
          <w:rFonts w:hint="default"/>
          <w:sz w:val="24"/>
        </w:rPr>
      </w:pPr>
      <w:r>
        <w:rPr>
          <w:rFonts w:hint="eastAsia"/>
          <w:sz w:val="24"/>
        </w:rPr>
        <w:t>・図書館３階防火設備整備（老朽化した図書館の防火設備の整備を行う。７月予定）</w:t>
      </w:r>
    </w:p>
    <w:p>
      <w:pPr>
        <w:pStyle w:val="0"/>
        <w:ind w:firstLine="240" w:firstLineChars="100"/>
        <w:rPr>
          <w:rFonts w:hint="default"/>
          <w:sz w:val="24"/>
        </w:rPr>
      </w:pPr>
      <w:r>
        <w:rPr>
          <w:rFonts w:hint="eastAsia"/>
          <w:sz w:val="24"/>
        </w:rPr>
        <w:t>・幌別西小学校の書庫閉鎖に伴い片倉町の教職員住宅に蔵書を移管する。</w:t>
      </w:r>
    </w:p>
    <w:p>
      <w:pPr>
        <w:pStyle w:val="0"/>
        <w:ind w:firstLine="240" w:firstLineChars="100"/>
        <w:rPr>
          <w:rFonts w:hint="default"/>
          <w:sz w:val="24"/>
        </w:rPr>
      </w:pPr>
      <w:r>
        <w:rPr>
          <w:rFonts w:hint="eastAsia"/>
          <w:sz w:val="24"/>
        </w:rPr>
        <w:t>・アーニス分館に郷土資料コーナーを開設する。</w:t>
      </w:r>
    </w:p>
    <w:p>
      <w:pPr>
        <w:pStyle w:val="0"/>
        <w:ind w:firstLine="240" w:firstLineChars="100"/>
        <w:rPr>
          <w:rFonts w:hint="default"/>
          <w:sz w:val="24"/>
        </w:rPr>
      </w:pPr>
      <w:r>
        <w:rPr>
          <w:rFonts w:hint="eastAsia"/>
          <w:sz w:val="24"/>
        </w:rPr>
        <w:t>○</w:t>
      </w:r>
      <w:r>
        <w:rPr>
          <w:rFonts w:hint="eastAsia"/>
          <w:sz w:val="24"/>
        </w:rPr>
        <w:t>2020</w:t>
      </w:r>
      <w:r>
        <w:rPr>
          <w:rFonts w:hint="eastAsia"/>
          <w:sz w:val="24"/>
        </w:rPr>
        <w:t>年度からの職員体制（会計年度任用職員移行に備えて）</w:t>
      </w:r>
    </w:p>
    <w:p>
      <w:pPr>
        <w:pStyle w:val="0"/>
        <w:ind w:left="210" w:leftChars="100" w:firstLineChars="0"/>
        <w:rPr>
          <w:rFonts w:hint="default"/>
          <w:sz w:val="24"/>
        </w:rPr>
      </w:pPr>
      <w:r>
        <w:rPr>
          <w:rFonts w:hint="eastAsia"/>
          <w:sz w:val="24"/>
        </w:rPr>
        <w:t>・嘱託職員・臨時職員について</w:t>
      </w:r>
      <w:r>
        <w:rPr>
          <w:rFonts w:hint="eastAsia"/>
          <w:sz w:val="24"/>
        </w:rPr>
        <w:t>2020</w:t>
      </w:r>
      <w:r>
        <w:rPr>
          <w:rFonts w:hint="eastAsia"/>
          <w:sz w:val="24"/>
        </w:rPr>
        <w:t>年</w:t>
      </w:r>
      <w:r>
        <w:rPr>
          <w:rFonts w:hint="eastAsia"/>
          <w:sz w:val="24"/>
        </w:rPr>
        <w:t>4</w:t>
      </w:r>
      <w:r>
        <w:rPr>
          <w:rFonts w:hint="eastAsia"/>
          <w:sz w:val="24"/>
        </w:rPr>
        <w:t>月からの会計年度任用職員採用の実現をめざす。</w:t>
      </w:r>
    </w:p>
    <w:p>
      <w:pPr>
        <w:pStyle w:val="0"/>
        <w:ind w:firstLine="240" w:firstLineChars="100"/>
        <w:rPr>
          <w:rFonts w:hint="default"/>
          <w:sz w:val="24"/>
        </w:rPr>
      </w:pPr>
      <w:r>
        <w:rPr>
          <w:rFonts w:hint="eastAsia"/>
          <w:sz w:val="24"/>
        </w:rPr>
        <w:t>○市民参加型図書館への成長を図る</w:t>
      </w:r>
    </w:p>
    <w:p>
      <w:pPr>
        <w:pStyle w:val="0"/>
        <w:ind w:firstLine="240" w:firstLineChars="100"/>
        <w:rPr>
          <w:rFonts w:hint="default"/>
          <w:sz w:val="24"/>
        </w:rPr>
      </w:pPr>
      <w:r>
        <w:rPr>
          <w:rFonts w:hint="eastAsia"/>
          <w:sz w:val="24"/>
        </w:rPr>
        <w:t>・市民活動サポーター（ボランティア）組織を立ち上げる（６月予定）</w:t>
      </w:r>
    </w:p>
    <w:p>
      <w:pPr>
        <w:pStyle w:val="0"/>
        <w:ind w:firstLine="240" w:firstLineChars="100"/>
        <w:rPr>
          <w:rFonts w:hint="default"/>
          <w:sz w:val="24"/>
        </w:rPr>
      </w:pPr>
      <w:r>
        <w:rPr>
          <w:rFonts w:hint="eastAsia"/>
          <w:sz w:val="24"/>
        </w:rPr>
        <w:t>　（説明会を４月・５月に開催する）</w:t>
      </w:r>
    </w:p>
    <w:p>
      <w:pPr>
        <w:pStyle w:val="0"/>
        <w:ind w:firstLine="240" w:firstLineChars="100"/>
        <w:rPr>
          <w:rFonts w:hint="default"/>
          <w:sz w:val="24"/>
        </w:rPr>
      </w:pPr>
      <w:r>
        <w:rPr>
          <w:rFonts w:hint="eastAsia"/>
          <w:sz w:val="24"/>
        </w:rPr>
        <w:t>○資料</w:t>
      </w:r>
    </w:p>
    <w:p>
      <w:pPr>
        <w:pStyle w:val="0"/>
        <w:ind w:firstLine="240" w:firstLineChars="100"/>
        <w:rPr>
          <w:rFonts w:hint="default"/>
          <w:sz w:val="24"/>
        </w:rPr>
      </w:pPr>
      <w:r>
        <w:rPr>
          <w:rFonts w:hint="eastAsia"/>
          <w:sz w:val="24"/>
        </w:rPr>
        <w:t>・書架の飽和状態の解消のため資料の除籍を進める。</w:t>
      </w:r>
    </w:p>
    <w:p>
      <w:pPr>
        <w:pStyle w:val="0"/>
        <w:ind w:firstLine="240" w:firstLineChars="100"/>
        <w:rPr>
          <w:rFonts w:hint="default"/>
          <w:sz w:val="24"/>
        </w:rPr>
      </w:pPr>
      <w:r>
        <w:rPr>
          <w:rFonts w:hint="eastAsia"/>
          <w:sz w:val="24"/>
        </w:rPr>
        <w:t>・書架の整理、除籍、除架をすすめ、利用者がわかりやすい環境をつくる。</w:t>
      </w:r>
    </w:p>
    <w:p>
      <w:pPr>
        <w:pStyle w:val="0"/>
        <w:ind w:firstLine="240" w:firstLineChars="100"/>
        <w:rPr>
          <w:rFonts w:hint="default"/>
          <w:sz w:val="24"/>
        </w:rPr>
      </w:pPr>
      <w:r>
        <w:rPr>
          <w:rFonts w:hint="eastAsia"/>
          <w:sz w:val="24"/>
        </w:rPr>
        <w:t>・除籍資料の有効活用を図る。</w:t>
      </w:r>
    </w:p>
    <w:p>
      <w:pPr>
        <w:pStyle w:val="0"/>
        <w:ind w:left="210" w:leftChars="100" w:firstLineChars="0"/>
        <w:rPr>
          <w:rFonts w:hint="default"/>
          <w:sz w:val="24"/>
        </w:rPr>
      </w:pPr>
      <w:r>
        <w:rPr>
          <w:rFonts w:hint="eastAsia"/>
          <w:sz w:val="24"/>
        </w:rPr>
        <w:t>・郷土資料のデジタル化について、公益財団法人図書館進行財団による提案型助成事業「郷土資料・貴重資料等のデジタル化および公開事業」の採択を目指す。</w:t>
      </w:r>
    </w:p>
    <w:p>
      <w:pPr>
        <w:pStyle w:val="0"/>
        <w:ind w:firstLine="240" w:firstLineChars="100"/>
        <w:rPr>
          <w:rFonts w:hint="default"/>
          <w:sz w:val="24"/>
        </w:rPr>
      </w:pPr>
      <w:r>
        <w:rPr>
          <w:rFonts w:hint="eastAsia"/>
          <w:sz w:val="24"/>
        </w:rPr>
        <w:t>・郷土資料の整理を引き続き行う。　　　　　　　　　　　　　　　（裏面へ）</w:t>
      </w:r>
    </w:p>
    <w:p>
      <w:pPr>
        <w:pStyle w:val="0"/>
        <w:ind w:firstLine="240" w:firstLineChars="100"/>
        <w:rPr>
          <w:rFonts w:hint="default"/>
          <w:sz w:val="24"/>
        </w:rPr>
      </w:pPr>
      <w:r>
        <w:rPr>
          <w:rFonts w:hint="eastAsia"/>
          <w:sz w:val="24"/>
        </w:rPr>
        <w:t>・寄贈資料に登録の迅速化と書誌の質向上を目指す。</w:t>
      </w:r>
    </w:p>
    <w:p>
      <w:pPr>
        <w:pStyle w:val="0"/>
        <w:ind w:firstLine="240" w:firstLineChars="100"/>
        <w:rPr>
          <w:rFonts w:hint="default"/>
          <w:sz w:val="24"/>
        </w:rPr>
      </w:pPr>
      <w:r>
        <w:rPr>
          <w:rFonts w:hint="eastAsia"/>
          <w:sz w:val="24"/>
        </w:rPr>
        <w:t>・延滞者や長期未納返却者への督促の推進と不明本の処理を行う。</w:t>
      </w:r>
    </w:p>
    <w:p>
      <w:pPr>
        <w:pStyle w:val="0"/>
        <w:ind w:firstLine="240" w:firstLineChars="100"/>
        <w:rPr>
          <w:rFonts w:hint="default"/>
          <w:sz w:val="24"/>
        </w:rPr>
      </w:pPr>
      <w:r>
        <w:rPr>
          <w:rFonts w:hint="eastAsia"/>
          <w:sz w:val="24"/>
        </w:rPr>
        <w:t>○サービス</w:t>
      </w:r>
    </w:p>
    <w:p>
      <w:pPr>
        <w:pStyle w:val="0"/>
        <w:ind w:firstLine="240" w:firstLineChars="100"/>
        <w:rPr>
          <w:rFonts w:hint="default"/>
          <w:sz w:val="24"/>
        </w:rPr>
      </w:pPr>
      <w:r>
        <w:rPr>
          <w:rFonts w:hint="eastAsia"/>
          <w:sz w:val="24"/>
        </w:rPr>
        <w:t>・障がい者向け郵送制度の要綱を作成し、サービスを本格的に開始する。</w:t>
      </w:r>
    </w:p>
    <w:p>
      <w:pPr>
        <w:pStyle w:val="0"/>
        <w:ind w:firstLine="240" w:firstLineChars="100"/>
        <w:rPr>
          <w:rFonts w:hint="default"/>
          <w:sz w:val="24"/>
        </w:rPr>
      </w:pPr>
      <w:r>
        <w:rPr>
          <w:rFonts w:hint="eastAsia"/>
          <w:sz w:val="24"/>
        </w:rPr>
        <w:t>○事業・展示</w:t>
      </w:r>
    </w:p>
    <w:p>
      <w:pPr>
        <w:pStyle w:val="0"/>
        <w:ind w:firstLine="240" w:firstLineChars="100"/>
        <w:rPr>
          <w:rFonts w:hint="default"/>
          <w:sz w:val="24"/>
        </w:rPr>
      </w:pPr>
      <w:r>
        <w:rPr>
          <w:rFonts w:hint="eastAsia"/>
          <w:sz w:val="24"/>
        </w:rPr>
        <w:t>・ライブラリースタート事業の配布率の向上に努める。</w:t>
      </w:r>
    </w:p>
    <w:p>
      <w:pPr>
        <w:pStyle w:val="0"/>
        <w:ind w:firstLine="240" w:firstLineChars="100"/>
        <w:rPr>
          <w:rFonts w:hint="default"/>
          <w:sz w:val="24"/>
        </w:rPr>
      </w:pPr>
      <w:r>
        <w:rPr>
          <w:rFonts w:hint="eastAsia"/>
          <w:sz w:val="24"/>
        </w:rPr>
        <w:t>・情報リテラシーサービス・利用教育のため、引き続き図書館活用講座を実施する。</w:t>
      </w:r>
    </w:p>
    <w:p>
      <w:pPr>
        <w:pStyle w:val="0"/>
        <w:ind w:firstLine="240" w:firstLineChars="100"/>
        <w:rPr>
          <w:rFonts w:hint="default"/>
          <w:sz w:val="24"/>
        </w:rPr>
      </w:pPr>
      <w:r>
        <w:rPr>
          <w:rFonts w:hint="eastAsia"/>
          <w:sz w:val="24"/>
        </w:rPr>
        <w:t>・郷土に関する講座を引き続き開催し、市民が郷土について学ぶ機会を提供する。</w:t>
      </w:r>
    </w:p>
    <w:p>
      <w:pPr>
        <w:pStyle w:val="0"/>
        <w:ind w:leftChars="0" w:firstLine="0" w:firstLineChars="0"/>
        <w:rPr>
          <w:rFonts w:hint="default"/>
          <w:sz w:val="24"/>
        </w:rPr>
      </w:pPr>
      <w:r>
        <w:rPr>
          <w:rFonts w:hint="eastAsia"/>
          <w:sz w:val="24"/>
        </w:rPr>
        <w:t>（２）図書館の課題</w:t>
      </w:r>
    </w:p>
    <w:p>
      <w:pPr>
        <w:pStyle w:val="0"/>
        <w:ind w:left="450" w:leftChars="100" w:hanging="240" w:hangingChars="100"/>
        <w:rPr>
          <w:rFonts w:hint="default"/>
          <w:sz w:val="24"/>
        </w:rPr>
      </w:pPr>
      <w:r>
        <w:rPr>
          <w:rFonts w:hint="eastAsia"/>
          <w:sz w:val="24"/>
        </w:rPr>
        <w:t>・図書館にいる職員（嘱託・臨時）が頻繁に入れ替わるので、新しい人が入</w:t>
      </w:r>
    </w:p>
    <w:p>
      <w:pPr>
        <w:pStyle w:val="0"/>
        <w:ind w:left="0" w:leftChars="0" w:firstLine="240" w:firstLineChars="100"/>
        <w:rPr>
          <w:rFonts w:hint="default"/>
          <w:sz w:val="24"/>
        </w:rPr>
      </w:pPr>
      <w:r>
        <w:rPr>
          <w:rFonts w:hint="eastAsia"/>
          <w:sz w:val="24"/>
        </w:rPr>
        <w:t>る度に教える作業に時間を取られている。</w:t>
      </w:r>
    </w:p>
    <w:p>
      <w:pPr>
        <w:pStyle w:val="0"/>
        <w:rPr>
          <w:rFonts w:hint="default"/>
          <w:sz w:val="24"/>
        </w:rPr>
      </w:pPr>
      <w:r>
        <w:rPr>
          <w:rFonts w:hint="eastAsia"/>
          <w:sz w:val="24"/>
        </w:rPr>
        <w:t>　・今後、障がい者に対するサービスをもっと考えてなければならない。</w:t>
      </w:r>
    </w:p>
    <w:p>
      <w:pPr>
        <w:pStyle w:val="0"/>
        <w:rPr>
          <w:rFonts w:hint="default"/>
          <w:sz w:val="24"/>
        </w:rPr>
      </w:pPr>
    </w:p>
    <w:p>
      <w:pPr>
        <w:pStyle w:val="0"/>
        <w:rPr>
          <w:rFonts w:hint="default"/>
          <w:sz w:val="24"/>
        </w:rPr>
      </w:pPr>
      <w:r>
        <w:rPr>
          <w:rFonts w:hint="eastAsia"/>
          <w:sz w:val="24"/>
        </w:rPr>
        <w:t>２．まとめ</w:t>
      </w:r>
    </w:p>
    <w:p>
      <w:pPr>
        <w:pStyle w:val="0"/>
        <w:rPr>
          <w:rFonts w:hint="default"/>
          <w:sz w:val="24"/>
        </w:rPr>
      </w:pPr>
      <w:r>
        <w:rPr>
          <w:rFonts w:hint="eastAsia"/>
          <w:sz w:val="24"/>
        </w:rPr>
        <w:t>　さまざまな事業を行い、図書館を利用してもらうきっかけ作りをしていかなければならない。</w:t>
      </w:r>
    </w:p>
    <w:p>
      <w:pPr>
        <w:pStyle w:val="0"/>
        <w:ind w:firstLine="240" w:firstLineChars="100"/>
        <w:rPr>
          <w:rFonts w:hint="default"/>
          <w:sz w:val="24"/>
        </w:rPr>
      </w:pPr>
      <w:r>
        <w:rPr>
          <w:rFonts w:hint="eastAsia"/>
          <w:sz w:val="24"/>
        </w:rPr>
        <w:t>本の貸出冊数を増やすのではなく、利用者が増え、一人ひとりが満足できる図書館にしていくために、「市民が求めている図書館」、「市民の約に立つ図書館」がどのようなものなのかを把握する必要があるため、育み部会として、市民のニーズにあった図書館づくりを目指す取組に対して、今後協力していく。</w:t>
      </w:r>
    </w:p>
    <w:p>
      <w:pPr>
        <w:pStyle w:val="0"/>
        <w:ind w:leftChars="0" w:firstLine="0" w:firstLineChars="0"/>
        <w:rPr>
          <w:rFonts w:hint="default"/>
          <w:sz w:val="24"/>
        </w:rPr>
      </w:pPr>
    </w:p>
    <w:p>
      <w:pPr>
        <w:pStyle w:val="0"/>
        <w:rPr>
          <w:rFonts w:hint="default" w:asciiTheme="minorEastAsia" w:hAnsiTheme="minorEastAsia"/>
          <w:sz w:val="24"/>
        </w:rPr>
      </w:pPr>
      <w:r>
        <w:rPr>
          <w:rFonts w:hint="eastAsia"/>
          <w:sz w:val="24"/>
        </w:rPr>
        <w:t>３．次回について</w:t>
      </w:r>
    </w:p>
    <w:p>
      <w:pPr>
        <w:pStyle w:val="0"/>
        <w:ind w:leftChars="0" w:firstLine="0" w:firstLineChars="0"/>
        <w:rPr>
          <w:rFonts w:hint="default" w:asciiTheme="minorEastAsia" w:hAnsiTheme="minorEastAsia"/>
          <w:sz w:val="24"/>
        </w:rPr>
      </w:pPr>
      <w:r>
        <w:rPr>
          <w:rFonts w:hint="eastAsia" w:asciiTheme="minorEastAsia" w:hAnsiTheme="minorEastAsia"/>
          <w:sz w:val="24"/>
        </w:rPr>
        <w:t>　日時：平成３１年３月２５日（月）１７時３０分～</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場所：第１委員会室</w:t>
      </w:r>
    </w:p>
    <w:p>
      <w:pPr>
        <w:pStyle w:val="0"/>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sz w:val="24"/>
        </w:rPr>
        <w:t>（以上）</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674</TotalTime>
  <Pages>2</Pages>
  <Words>5</Words>
  <Characters>1327</Characters>
  <Application>JUST Note</Application>
  <Lines>70</Lines>
  <Paragraphs>56</Paragraphs>
  <Company>Toshiba</Company>
  <CharactersWithSpaces>1358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sasada6026</cp:lastModifiedBy>
  <cp:lastPrinted>2019-03-27T12:59:28Z</cp:lastPrinted>
  <dcterms:created xsi:type="dcterms:W3CDTF">2018-12-07T08:13:00Z</dcterms:created>
  <dcterms:modified xsi:type="dcterms:W3CDTF">2019-03-21T07:56:02Z</dcterms:modified>
  <cp:revision>45</cp:revision>
</cp:coreProperties>
</file>