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第３１回市民自治推進委員会　都市調和部会会議録</w:t>
      </w:r>
    </w:p>
    <w:p>
      <w:pPr>
        <w:pStyle w:val="0"/>
        <w:jc w:val="right"/>
        <w:rPr>
          <w:rFonts w:hint="default" w:eastAsia="SimSun"/>
          <w:sz w:val="24"/>
        </w:rPr>
      </w:pPr>
      <w:r>
        <w:rPr>
          <w:rFonts w:hint="eastAsia"/>
          <w:sz w:val="24"/>
        </w:rPr>
        <w:t>（敬称略）</w:t>
      </w: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令和３年１１月４日（木）　１８：３０～１９：３０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w:t>
            </w:r>
            <w:r>
              <w:rPr>
                <w:rFonts w:hint="eastAsia" w:asciiTheme="minorEastAsia" w:hAnsiTheme="minorEastAsia"/>
                <w:sz w:val="24"/>
              </w:rPr>
              <w:t>)</w:t>
            </w:r>
            <w:r>
              <w:rPr>
                <w:rFonts w:hint="eastAsia" w:asciiTheme="minorEastAsia" w:hAnsiTheme="minorEastAsia"/>
                <w:sz w:val="24"/>
              </w:rPr>
              <w:t>山下　克彦　（副部会長）荒川　昌伸</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w:t>
            </w:r>
            <w:r>
              <w:rPr>
                <w:rFonts w:hint="eastAsia" w:asciiTheme="minorEastAsia" w:hAnsiTheme="minorEastAsia"/>
                <w:sz w:val="24"/>
              </w:rPr>
              <w:t>工藤　保秋、冨永　史人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対馬　秀樹、佐藤　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w:t>
            </w:r>
            <w:r>
              <w:rPr>
                <w:rFonts w:hint="eastAsia" w:asciiTheme="minorEastAsia" w:hAnsiTheme="minorEastAsia"/>
                <w:sz w:val="24"/>
              </w:rPr>
              <w:t>)</w:t>
            </w:r>
            <w:r>
              <w:rPr>
                <w:rFonts w:hint="eastAsia" w:asciiTheme="minorEastAsia" w:hAnsiTheme="minorEastAsia"/>
                <w:sz w:val="24"/>
              </w:rPr>
              <w:t>大越　智輝、佐々木　健</w:t>
            </w:r>
          </w:p>
          <w:p>
            <w:pPr>
              <w:pStyle w:val="0"/>
              <w:ind w:left="-25" w:leftChars="-12" w:firstLine="0" w:firstLineChars="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欠席委員）西尾　拓也、千葉　茂</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（１）登別市総合計画第３期基本計画・第２次実施計画の内容</w:t>
            </w:r>
          </w:p>
          <w:p>
            <w:pPr>
              <w:pStyle w:val="0"/>
              <w:ind w:left="660" w:leftChars="200" w:hanging="240" w:hangingChars="100"/>
              <w:rPr>
                <w:rFonts w:hint="default" w:asciiTheme="minorEastAsia" w:hAnsiTheme="minorEastAsia"/>
                <w:sz w:val="24"/>
              </w:rPr>
            </w:pPr>
            <w:r>
              <w:rPr>
                <w:rFonts w:hint="eastAsia" w:asciiTheme="minorEastAsia" w:hAnsiTheme="minorEastAsia"/>
                <w:sz w:val="24"/>
              </w:rPr>
              <w:t>について</w:t>
            </w:r>
          </w:p>
        </w:tc>
      </w:tr>
    </w:tbl>
    <w:p>
      <w:pPr>
        <w:pStyle w:val="0"/>
        <w:ind w:firstLine="240" w:firstLineChars="100"/>
        <w:rPr>
          <w:rFonts w:hint="eastAsia" w:asciiTheme="minorEastAsia" w:hAnsiTheme="minorEastAsia"/>
          <w:sz w:val="24"/>
        </w:rPr>
      </w:pPr>
      <w:bookmarkStart w:id="0" w:name="_GoBack"/>
      <w:bookmarkEnd w:id="0"/>
    </w:p>
    <w:p>
      <w:pPr>
        <w:pStyle w:val="0"/>
        <w:rPr>
          <w:rFonts w:hint="default" w:asciiTheme="minorEastAsia" w:hAnsiTheme="minorEastAsia"/>
          <w:sz w:val="24"/>
        </w:rPr>
      </w:pPr>
    </w:p>
    <w:p>
      <w:pPr>
        <w:pStyle w:val="0"/>
        <w:ind w:left="960" w:hanging="960" w:hangingChars="4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3"/>
        </w:rPr>
        <w:t>事務</w:t>
      </w:r>
      <w:r>
        <w:rPr>
          <w:rFonts w:hint="eastAsia" w:asciiTheme="minorEastAsia" w:hAnsiTheme="minorEastAsia"/>
          <w:sz w:val="24"/>
          <w:fitText w:val="960" w:id="3"/>
        </w:rPr>
        <w:t>局</w:t>
      </w:r>
      <w:r>
        <w:rPr>
          <w:rFonts w:hint="eastAsia" w:asciiTheme="minorEastAsia" w:hAnsiTheme="minorEastAsia"/>
          <w:sz w:val="24"/>
        </w:rPr>
        <w:t>）本日の部会では、前回に引き続き、庁内委員より第２次実施計画の</w:t>
      </w:r>
    </w:p>
    <w:p>
      <w:pPr>
        <w:pStyle w:val="0"/>
        <w:ind w:left="0" w:leftChars="0" w:firstLine="1200" w:firstLineChars="500"/>
        <w:rPr>
          <w:rFonts w:hint="default" w:asciiTheme="minorEastAsia" w:hAnsiTheme="minorEastAsia"/>
          <w:sz w:val="24"/>
        </w:rPr>
      </w:pPr>
      <w:r>
        <w:rPr>
          <w:rFonts w:hint="eastAsia" w:asciiTheme="minorEastAsia" w:hAnsiTheme="minorEastAsia"/>
          <w:sz w:val="24"/>
        </w:rPr>
        <w:t>各主要事業の内容について説明を行いますが、説明の前に、前回の部</w:t>
      </w:r>
    </w:p>
    <w:p>
      <w:pPr>
        <w:pStyle w:val="0"/>
        <w:ind w:left="0" w:leftChars="0" w:firstLine="1200" w:firstLineChars="500"/>
        <w:rPr>
          <w:rFonts w:hint="default" w:asciiTheme="minorEastAsia" w:hAnsiTheme="minorEastAsia"/>
          <w:sz w:val="24"/>
        </w:rPr>
      </w:pPr>
      <w:r>
        <w:rPr>
          <w:rFonts w:hint="eastAsia" w:asciiTheme="minorEastAsia" w:hAnsiTheme="minorEastAsia"/>
          <w:sz w:val="24"/>
        </w:rPr>
        <w:t>会の中で、部会員の皆様よりご質問のあった登別市内の公園の種類</w:t>
      </w:r>
    </w:p>
    <w:p>
      <w:pPr>
        <w:pStyle w:val="0"/>
        <w:ind w:left="0" w:leftChars="0" w:firstLine="1200" w:firstLineChars="500"/>
        <w:rPr>
          <w:rFonts w:hint="default" w:asciiTheme="minorEastAsia" w:hAnsiTheme="minorEastAsia"/>
          <w:sz w:val="24"/>
        </w:rPr>
      </w:pPr>
      <w:r>
        <w:rPr>
          <w:rFonts w:hint="eastAsia" w:asciiTheme="minorEastAsia" w:hAnsiTheme="minorEastAsia"/>
          <w:sz w:val="24"/>
        </w:rPr>
        <w:t>等について、庁内委員より説明を行います。</w:t>
      </w:r>
    </w:p>
    <w:p>
      <w:pPr>
        <w:pStyle w:val="0"/>
        <w:rPr>
          <w:rFonts w:hint="default" w:asciiTheme="minorEastAsia" w:hAnsiTheme="minorEastAsia"/>
          <w:sz w:val="24"/>
        </w:rPr>
      </w:pPr>
    </w:p>
    <w:p>
      <w:pPr>
        <w:pStyle w:val="0"/>
        <w:ind w:left="960" w:hanging="960" w:hangingChars="400"/>
        <w:rPr>
          <w:rFonts w:hint="default" w:asciiTheme="minorEastAsia" w:hAnsiTheme="minorEastAsia"/>
          <w:sz w:val="24"/>
        </w:rPr>
      </w:pPr>
      <w:r>
        <w:rPr>
          <w:rFonts w:hint="eastAsia" w:asciiTheme="minorEastAsia" w:hAnsiTheme="minorEastAsia"/>
          <w:sz w:val="24"/>
        </w:rPr>
        <w:t>（庁内委員）登別市内には全部で１３５の公園がありますが、種類は大きく分け</w:t>
      </w:r>
    </w:p>
    <w:p>
      <w:pPr>
        <w:pStyle w:val="0"/>
        <w:ind w:left="0" w:leftChars="0" w:firstLine="1200" w:firstLineChars="500"/>
        <w:rPr>
          <w:rFonts w:hint="default" w:asciiTheme="minorEastAsia" w:hAnsiTheme="minorEastAsia"/>
          <w:sz w:val="24"/>
        </w:rPr>
      </w:pPr>
      <w:r>
        <w:rPr>
          <w:rFonts w:hint="eastAsia" w:asciiTheme="minorEastAsia" w:hAnsiTheme="minorEastAsia"/>
          <w:sz w:val="24"/>
        </w:rPr>
        <w:t>て、【住区基幹公園】、【都市基幹公園】、【都市緑地】、【その他公園・</w:t>
      </w:r>
    </w:p>
    <w:p>
      <w:pPr>
        <w:pStyle w:val="0"/>
        <w:ind w:left="0" w:leftChars="0" w:firstLine="1200" w:firstLineChars="500"/>
        <w:rPr>
          <w:rFonts w:hint="default" w:asciiTheme="minorEastAsia" w:hAnsiTheme="minorEastAsia"/>
          <w:sz w:val="24"/>
        </w:rPr>
      </w:pPr>
      <w:r>
        <w:rPr>
          <w:rFonts w:hint="eastAsia" w:asciiTheme="minorEastAsia" w:hAnsiTheme="minorEastAsia"/>
          <w:sz w:val="24"/>
        </w:rPr>
        <w:t>広場】があります。</w:t>
      </w:r>
    </w:p>
    <w:p>
      <w:pPr>
        <w:pStyle w:val="0"/>
        <w:ind w:left="960" w:hanging="960" w:hangingChars="400"/>
        <w:rPr>
          <w:rFonts w:hint="default" w:asciiTheme="minorEastAsia" w:hAnsiTheme="minorEastAsia"/>
          <w:sz w:val="24"/>
        </w:rPr>
      </w:pPr>
    </w:p>
    <w:p>
      <w:pPr>
        <w:pStyle w:val="0"/>
        <w:ind w:left="0" w:leftChars="0" w:firstLine="960" w:firstLineChars="400"/>
        <w:rPr>
          <w:rFonts w:hint="default" w:asciiTheme="minorEastAsia" w:hAnsiTheme="minorEastAsia"/>
          <w:sz w:val="24"/>
        </w:rPr>
      </w:pPr>
      <w:r>
        <w:rPr>
          <w:rFonts w:hint="eastAsia" w:asciiTheme="minorEastAsia" w:hAnsiTheme="minorEastAsia"/>
          <w:sz w:val="24"/>
        </w:rPr>
        <w:t>【住区基幹公園】はさらに（街区公園）、（近隣公園）、（地区公園）の</w:t>
      </w:r>
    </w:p>
    <w:p>
      <w:pPr>
        <w:pStyle w:val="0"/>
        <w:ind w:left="0" w:leftChars="0" w:firstLine="2640" w:firstLineChars="1100"/>
        <w:rPr>
          <w:rFonts w:hint="default" w:asciiTheme="minorEastAsia" w:hAnsiTheme="minorEastAsia"/>
          <w:sz w:val="24"/>
        </w:rPr>
      </w:pPr>
      <w:r>
        <w:rPr>
          <w:rFonts w:hint="eastAsia" w:asciiTheme="minorEastAsia" w:hAnsiTheme="minorEastAsia"/>
          <w:sz w:val="24"/>
        </w:rPr>
        <w:t>３つに分かれています。</w:t>
      </w:r>
    </w:p>
    <w:p>
      <w:pPr>
        <w:pStyle w:val="0"/>
        <w:ind w:left="2250" w:leftChars="500" w:hanging="1200" w:hangingChars="500"/>
        <w:rPr>
          <w:rFonts w:hint="default" w:asciiTheme="minorEastAsia" w:hAnsiTheme="minorEastAsia"/>
          <w:sz w:val="24"/>
        </w:rPr>
      </w:pPr>
      <w:r>
        <w:rPr>
          <w:rFonts w:hint="eastAsia" w:asciiTheme="minorEastAsia" w:hAnsiTheme="minorEastAsia"/>
          <w:sz w:val="24"/>
        </w:rPr>
        <w:t>（街区公園）は主に公園周辺の約２５０ｍ圏内の住民を対象とした公</w:t>
      </w:r>
      <w:r>
        <w:rPr>
          <w:rFonts w:hint="eastAsia" w:asciiTheme="minorEastAsia" w:hAnsiTheme="minorEastAsia"/>
          <w:sz w:val="24"/>
        </w:rPr>
        <w:t xml:space="preserve"> </w:t>
      </w:r>
      <w:r>
        <w:rPr>
          <w:rFonts w:hint="eastAsia" w:asciiTheme="minorEastAsia" w:hAnsiTheme="minorEastAsia"/>
          <w:sz w:val="24"/>
        </w:rPr>
        <w:t>園で、標準面積は０．２５ヘクタール、市内に３５箇所あり、緑ヶ丘公園、東公園、中央公園などがあります。</w:t>
      </w:r>
    </w:p>
    <w:p>
      <w:pPr>
        <w:pStyle w:val="0"/>
        <w:ind w:left="0" w:leftChars="0" w:firstLine="960" w:firstLineChars="400"/>
        <w:rPr>
          <w:rFonts w:hint="default" w:asciiTheme="minorEastAsia" w:hAnsiTheme="minorEastAsia"/>
          <w:sz w:val="24"/>
        </w:rPr>
      </w:pPr>
      <w:r>
        <w:rPr>
          <w:rFonts w:hint="eastAsia" w:asciiTheme="minorEastAsia" w:hAnsiTheme="minorEastAsia"/>
          <w:sz w:val="24"/>
        </w:rPr>
        <w:t>（近隣公園）は主に公園周辺の約５００ｍ圏内の住民を対象とした公</w:t>
      </w:r>
    </w:p>
    <w:p>
      <w:pPr>
        <w:pStyle w:val="0"/>
        <w:ind w:left="0" w:leftChars="0" w:firstLine="2160" w:firstLineChars="900"/>
        <w:rPr>
          <w:rFonts w:hint="default" w:asciiTheme="minorEastAsia" w:hAnsiTheme="minorEastAsia"/>
          <w:sz w:val="24"/>
        </w:rPr>
      </w:pPr>
      <w:r>
        <w:rPr>
          <w:rFonts w:hint="eastAsia" w:asciiTheme="minorEastAsia" w:hAnsiTheme="minorEastAsia"/>
          <w:sz w:val="24"/>
        </w:rPr>
        <w:t>園で、標準面積は２ヘクタール、市内に３箇所あり、</w:t>
      </w:r>
    </w:p>
    <w:p>
      <w:pPr>
        <w:pStyle w:val="0"/>
        <w:ind w:left="0" w:leftChars="0" w:firstLine="2160" w:firstLineChars="900"/>
        <w:rPr>
          <w:rFonts w:hint="default" w:asciiTheme="minorEastAsia" w:hAnsiTheme="minorEastAsia"/>
          <w:sz w:val="24"/>
        </w:rPr>
      </w:pPr>
      <w:r>
        <w:rPr>
          <w:rFonts w:hint="eastAsia" w:asciiTheme="minorEastAsia" w:hAnsiTheme="minorEastAsia"/>
          <w:sz w:val="24"/>
        </w:rPr>
        <w:t>若草中央公園、新川公園、富岸公園があります。</w:t>
      </w:r>
    </w:p>
    <w:p>
      <w:pPr>
        <w:pStyle w:val="0"/>
        <w:ind w:left="0" w:leftChars="0" w:firstLine="960" w:firstLineChars="400"/>
        <w:rPr>
          <w:rFonts w:hint="default" w:asciiTheme="minorEastAsia" w:hAnsiTheme="minorEastAsia"/>
          <w:sz w:val="24"/>
        </w:rPr>
      </w:pPr>
      <w:r>
        <w:rPr>
          <w:rFonts w:hint="eastAsia" w:asciiTheme="minorEastAsia" w:hAnsiTheme="minorEastAsia"/>
          <w:sz w:val="24"/>
        </w:rPr>
        <w:t>（地区公園）は徒歩圏内（約１ｋｍ）の住民を対象とした公園で、標準</w:t>
      </w:r>
    </w:p>
    <w:p>
      <w:pPr>
        <w:pStyle w:val="0"/>
        <w:ind w:left="0" w:leftChars="0" w:firstLine="2160" w:firstLineChars="900"/>
        <w:rPr>
          <w:rFonts w:hint="default" w:asciiTheme="minorEastAsia" w:hAnsiTheme="minorEastAsia"/>
          <w:sz w:val="24"/>
        </w:rPr>
      </w:pPr>
      <w:r>
        <w:rPr>
          <w:rFonts w:hint="eastAsia" w:asciiTheme="minorEastAsia" w:hAnsiTheme="minorEastAsia"/>
          <w:sz w:val="24"/>
        </w:rPr>
        <w:t>面積は４ヘクタール、市内に１箇所・岡志別の森運動公園が</w:t>
      </w:r>
    </w:p>
    <w:p>
      <w:pPr>
        <w:pStyle w:val="0"/>
        <w:ind w:left="0" w:leftChars="0" w:firstLine="2160" w:firstLineChars="900"/>
        <w:rPr>
          <w:rFonts w:hint="default" w:asciiTheme="minorEastAsia" w:hAnsiTheme="minorEastAsia"/>
          <w:sz w:val="24"/>
        </w:rPr>
      </w:pPr>
      <w:r>
        <w:rPr>
          <w:rFonts w:hint="eastAsia" w:asciiTheme="minorEastAsia" w:hAnsiTheme="minorEastAsia"/>
          <w:sz w:val="24"/>
        </w:rPr>
        <w:t>あります。</w:t>
      </w:r>
    </w:p>
    <w:p>
      <w:pPr>
        <w:pStyle w:val="0"/>
        <w:ind w:firstLine="960" w:firstLineChars="400"/>
        <w:rPr>
          <w:rFonts w:hint="default" w:asciiTheme="minorEastAsia" w:hAnsiTheme="minorEastAsia"/>
          <w:sz w:val="24"/>
        </w:rPr>
      </w:pPr>
      <w:r>
        <w:rPr>
          <w:rFonts w:hint="eastAsia" w:asciiTheme="minorEastAsia" w:hAnsiTheme="minorEastAsia"/>
          <w:sz w:val="24"/>
        </w:rPr>
        <w:t>【都市基幹公園】（総合公園）は市民の休息、鑑賞、散歩、遊戯、運動</w:t>
      </w:r>
    </w:p>
    <w:p>
      <w:pPr>
        <w:pStyle w:val="0"/>
        <w:ind w:left="0" w:leftChars="0" w:firstLine="2160" w:firstLineChars="900"/>
        <w:rPr>
          <w:rFonts w:hint="default" w:asciiTheme="minorEastAsia" w:hAnsiTheme="minorEastAsia"/>
          <w:sz w:val="24"/>
        </w:rPr>
      </w:pPr>
      <w:r>
        <w:rPr>
          <w:rFonts w:hint="eastAsia" w:asciiTheme="minorEastAsia" w:hAnsiTheme="minorEastAsia"/>
          <w:sz w:val="24"/>
        </w:rPr>
        <w:t>等総合的に利用できる公園で、標準面積は１０～５０ヘク</w:t>
      </w:r>
    </w:p>
    <w:p>
      <w:pPr>
        <w:pStyle w:val="0"/>
        <w:ind w:left="0" w:leftChars="0" w:firstLine="2160" w:firstLineChars="900"/>
        <w:rPr>
          <w:rFonts w:hint="default" w:asciiTheme="minorEastAsia" w:hAnsiTheme="minorEastAsia"/>
          <w:sz w:val="24"/>
        </w:rPr>
      </w:pPr>
      <w:r>
        <w:rPr>
          <w:rFonts w:hint="eastAsia" w:asciiTheme="minorEastAsia" w:hAnsiTheme="minorEastAsia"/>
          <w:sz w:val="24"/>
        </w:rPr>
        <w:t>タール、市内に３箇所あります。</w:t>
      </w:r>
    </w:p>
    <w:p>
      <w:pPr>
        <w:pStyle w:val="0"/>
        <w:ind w:left="0" w:leftChars="0" w:firstLine="2160" w:firstLineChars="900"/>
        <w:rPr>
          <w:rFonts w:hint="default" w:asciiTheme="minorEastAsia" w:hAnsiTheme="minorEastAsia"/>
          <w:sz w:val="24"/>
        </w:rPr>
      </w:pPr>
      <w:r>
        <w:rPr>
          <w:rFonts w:hint="eastAsia" w:asciiTheme="minorEastAsia" w:hAnsiTheme="minorEastAsia"/>
          <w:sz w:val="24"/>
        </w:rPr>
        <w:t>亀田記念公園、川上公園、登別ビーチパークがあります。</w:t>
      </w:r>
    </w:p>
    <w:p>
      <w:pPr>
        <w:pStyle w:val="0"/>
        <w:ind w:left="2280" w:leftChars="400" w:hanging="1440" w:hangingChars="600"/>
        <w:rPr>
          <w:rFonts w:hint="default" w:asciiTheme="minorEastAsia" w:hAnsiTheme="minorEastAsia"/>
          <w:sz w:val="24"/>
        </w:rPr>
      </w:pPr>
      <w:r>
        <w:rPr>
          <w:rFonts w:hint="eastAsia" w:asciiTheme="minorEastAsia" w:hAnsiTheme="minorEastAsia"/>
          <w:sz w:val="24"/>
        </w:rPr>
        <w:t>　【都市緑地】は都市の自然環境の保全、景観向上のための緑地で標準面積は０．１ヘクタール、市内に２箇所あり、らいば公園、キウシト湿原があります。</w:t>
      </w:r>
    </w:p>
    <w:p>
      <w:pPr>
        <w:pStyle w:val="0"/>
        <w:ind w:left="2970" w:leftChars="500" w:hanging="1920" w:hangingChars="800"/>
        <w:rPr>
          <w:rFonts w:hint="default" w:asciiTheme="minorEastAsia" w:hAnsiTheme="minorEastAsia"/>
          <w:sz w:val="24"/>
        </w:rPr>
      </w:pPr>
      <w:r>
        <w:rPr>
          <w:rFonts w:hint="eastAsia" w:asciiTheme="minorEastAsia" w:hAnsiTheme="minorEastAsia"/>
          <w:sz w:val="24"/>
        </w:rPr>
        <w:t>【その他公園・広場】は最も多く市内に９１箇所あります。</w:t>
      </w:r>
    </w:p>
    <w:p>
      <w:pPr>
        <w:pStyle w:val="0"/>
        <w:ind w:left="0" w:leftChars="0" w:firstLine="3360" w:firstLineChars="1400"/>
        <w:rPr>
          <w:rFonts w:hint="default" w:asciiTheme="minorEastAsia" w:hAnsiTheme="minorEastAsia"/>
          <w:sz w:val="24"/>
        </w:rPr>
      </w:pPr>
      <w:r>
        <w:rPr>
          <w:rFonts w:hint="eastAsia" w:asciiTheme="minorEastAsia" w:hAnsiTheme="minorEastAsia"/>
          <w:sz w:val="24"/>
        </w:rPr>
        <w:t>優和公園、見晴公園、美不二広場があります。</w:t>
      </w:r>
    </w:p>
    <w:p>
      <w:pPr>
        <w:pStyle w:val="0"/>
        <w:ind w:left="2970" w:leftChars="500" w:hanging="1920" w:hangingChars="800"/>
        <w:rPr>
          <w:rFonts w:hint="default" w:asciiTheme="minorEastAsia" w:hAnsiTheme="minorEastAsia"/>
          <w:sz w:val="24"/>
        </w:rPr>
      </w:pPr>
    </w:p>
    <w:p>
      <w:pPr>
        <w:pStyle w:val="0"/>
        <w:ind w:left="2970" w:leftChars="500" w:hanging="1920" w:hangingChars="800"/>
        <w:rPr>
          <w:rFonts w:hint="default" w:asciiTheme="minorEastAsia" w:hAnsiTheme="minorEastAsia"/>
          <w:sz w:val="24"/>
        </w:rPr>
      </w:pPr>
      <w:r>
        <w:rPr>
          <w:rFonts w:hint="eastAsia" w:asciiTheme="minorEastAsia" w:hAnsiTheme="minorEastAsia"/>
          <w:sz w:val="24"/>
        </w:rPr>
        <w:t>以上が市の公園の説明となります。</w:t>
      </w:r>
    </w:p>
    <w:p>
      <w:pPr>
        <w:pStyle w:val="0"/>
        <w:ind w:left="2970" w:leftChars="500" w:hanging="1920" w:hangingChars="80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【登別市総合計画第３期基本計画・第２次実施計画の内容について】</w:t>
      </w:r>
    </w:p>
    <w:p>
      <w:pPr>
        <w:pStyle w:val="0"/>
        <w:rPr>
          <w:rFonts w:hint="eastAsia" w:asciiTheme="minorEastAsia" w:hAnsi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42545</wp:posOffset>
                </wp:positionH>
                <wp:positionV relativeFrom="paragraph">
                  <wp:posOffset>175260</wp:posOffset>
                </wp:positionV>
                <wp:extent cx="75565" cy="5213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5565" cy="52133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3.8pt;mso-position-vertical-relative:text;mso-position-horizontal-relative:text;position:absolute;height:41.05pt;mso-wrap-distance-top:0pt;width:5.95pt;mso-wrap-distance-left:16pt;margin-left:3.35pt;z-index:2;" o:spid="_x0000_s1026"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3189605</wp:posOffset>
                </wp:positionH>
                <wp:positionV relativeFrom="paragraph">
                  <wp:posOffset>175260</wp:posOffset>
                </wp:positionV>
                <wp:extent cx="75565" cy="476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5565" cy="47625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3.8pt;mso-position-vertical-relative:text;mso-position-horizontal-relative:text;position:absolute;height:37.5pt;mso-wrap-distance-top:0pt;width:5.95pt;mso-wrap-distance-left:16pt;margin-left:251.15pt;z-index:3;" o:spid="_x0000_s1027"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p>
    <w:p>
      <w:pPr>
        <w:pStyle w:val="0"/>
        <w:ind w:firstLine="240" w:firstLineChars="100"/>
        <w:rPr>
          <w:rFonts w:hint="default" w:asciiTheme="minorEastAsia" w:hAnsiTheme="minorEastAsia"/>
          <w:sz w:val="24"/>
        </w:rPr>
      </w:pPr>
      <w:r>
        <w:rPr>
          <w:rFonts w:hint="eastAsia" w:asciiTheme="minorEastAsia" w:hAnsiTheme="minorEastAsia"/>
          <w:sz w:val="24"/>
        </w:rPr>
        <w:t>第４章　調和の中でふるさとを演出するまち</w:t>
      </w:r>
    </w:p>
    <w:p>
      <w:pPr>
        <w:pStyle w:val="0"/>
        <w:ind w:firstLine="240" w:firstLineChars="100"/>
        <w:rPr>
          <w:rFonts w:hint="default" w:asciiTheme="minorEastAsia" w:hAnsiTheme="minorEastAsia"/>
          <w:sz w:val="24"/>
        </w:rPr>
      </w:pPr>
      <w:r>
        <w:rPr>
          <w:rFonts w:hint="eastAsia" w:asciiTheme="minorEastAsia" w:hAnsiTheme="minorEastAsia"/>
          <w:sz w:val="24"/>
        </w:rPr>
        <w:t>第３節　道路交通網の整ったまちをつくる</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（除雪機械更新事業）</w:t>
      </w:r>
    </w:p>
    <w:p>
      <w:pPr>
        <w:pStyle w:val="0"/>
        <w:ind w:firstLine="240" w:firstLineChars="100"/>
        <w:rPr>
          <w:rFonts w:hint="eastAsia" w:asciiTheme="minorEastAsia" w:hAnsiTheme="minorEastAsia"/>
          <w:sz w:val="24"/>
        </w:rPr>
      </w:pPr>
      <w:r>
        <w:rPr>
          <w:rFonts w:hint="eastAsia" w:asciiTheme="minorEastAsia" w:hAnsiTheme="minorEastAsia"/>
          <w:sz w:val="24"/>
        </w:rPr>
        <w:t>除雪機械を更新し、市道の除雪作業の円滑化を図ることにより、冬期間における歩行者及び通行車両の安全を確保することを目的としています。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事業実績ですが、更新計画に基づき、令和２年度に１３ｔ級の除雪ドーザを購入しています。</w:t>
      </w:r>
    </w:p>
    <w:p>
      <w:pPr>
        <w:pStyle w:val="0"/>
        <w:ind w:firstLine="240" w:firstLineChars="100"/>
        <w:rPr>
          <w:rFonts w:hint="eastAsia" w:asciiTheme="minorEastAsia" w:hAnsiTheme="minorEastAsia"/>
          <w:sz w:val="24"/>
        </w:rPr>
      </w:pPr>
    </w:p>
    <w:p>
      <w:pPr>
        <w:pStyle w:val="0"/>
        <w:ind w:leftChars="0" w:firstLine="0" w:firstLineChars="0"/>
        <w:rPr>
          <w:rFonts w:hint="eastAsia" w:asciiTheme="minorEastAsia" w:hAnsiTheme="minorEastAsia"/>
          <w:sz w:val="24"/>
        </w:rPr>
      </w:pPr>
      <w:r>
        <w:rPr>
          <w:rFonts w:hint="eastAsia" w:asciiTheme="minorEastAsia" w:hAnsiTheme="minorEastAsia"/>
          <w:sz w:val="24"/>
        </w:rPr>
        <w:t>（除雪委託事業）</w:t>
      </w:r>
    </w:p>
    <w:p>
      <w:pPr>
        <w:pStyle w:val="0"/>
        <w:ind w:left="0" w:leftChars="0" w:firstLine="240" w:firstLineChars="100"/>
        <w:rPr>
          <w:rFonts w:hint="eastAsia" w:asciiTheme="minorEastAsia" w:hAnsiTheme="minorEastAsia"/>
          <w:sz w:val="24"/>
        </w:rPr>
      </w:pPr>
      <w:r>
        <w:rPr>
          <w:rFonts w:hint="eastAsia" w:asciiTheme="minorEastAsia" w:hAnsiTheme="minorEastAsia"/>
          <w:sz w:val="24"/>
        </w:rPr>
        <w:t>冬期間の市道管理を適切に行うことにより、冬期間における歩行者及び通行車両の安全を確保することを目的としています。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事業実績ですが、令和元年度は車道除雪を</w:t>
      </w:r>
      <w:r>
        <w:rPr>
          <w:rFonts w:hint="eastAsia" w:asciiTheme="minorEastAsia" w:hAnsiTheme="minorEastAsia"/>
          <w:sz w:val="24"/>
        </w:rPr>
        <w:t>1,146</w:t>
      </w:r>
      <w:r>
        <w:rPr>
          <w:rFonts w:hint="eastAsia" w:asciiTheme="minorEastAsia" w:hAnsiTheme="minorEastAsia"/>
          <w:sz w:val="24"/>
        </w:rPr>
        <w:t>路線、除雪延長</w:t>
      </w:r>
      <w:r>
        <w:rPr>
          <w:rFonts w:hint="eastAsia" w:asciiTheme="minorEastAsia" w:hAnsiTheme="minorEastAsia"/>
          <w:sz w:val="24"/>
        </w:rPr>
        <w:t>268.5km</w:t>
      </w:r>
      <w:r>
        <w:rPr>
          <w:rFonts w:hint="eastAsia" w:asciiTheme="minorEastAsia" w:hAnsiTheme="minorEastAsia"/>
          <w:sz w:val="24"/>
        </w:rPr>
        <w:t>、歩道除雪を</w:t>
      </w:r>
      <w:r>
        <w:rPr>
          <w:rFonts w:hint="eastAsia" w:asciiTheme="minorEastAsia" w:hAnsiTheme="minorEastAsia"/>
          <w:sz w:val="24"/>
        </w:rPr>
        <w:t>102</w:t>
      </w:r>
      <w:r>
        <w:rPr>
          <w:rFonts w:hint="eastAsia" w:asciiTheme="minorEastAsia" w:hAnsiTheme="minorEastAsia"/>
          <w:sz w:val="24"/>
        </w:rPr>
        <w:t>路線、除雪延長</w:t>
      </w:r>
      <w:r>
        <w:rPr>
          <w:rFonts w:hint="eastAsia" w:asciiTheme="minorEastAsia" w:hAnsiTheme="minorEastAsia"/>
          <w:sz w:val="24"/>
        </w:rPr>
        <w:t>62.5km</w:t>
      </w:r>
      <w:r>
        <w:rPr>
          <w:rFonts w:hint="eastAsia" w:asciiTheme="minorEastAsia" w:hAnsiTheme="minorEastAsia"/>
          <w:sz w:val="24"/>
        </w:rPr>
        <w:t>、融雪剤散布を</w:t>
      </w:r>
      <w:r>
        <w:rPr>
          <w:rFonts w:hint="eastAsia" w:asciiTheme="minorEastAsia" w:hAnsiTheme="minorEastAsia"/>
          <w:sz w:val="24"/>
        </w:rPr>
        <w:t>191</w:t>
      </w:r>
      <w:r>
        <w:rPr>
          <w:rFonts w:hint="eastAsia" w:asciiTheme="minorEastAsia" w:hAnsiTheme="minorEastAsia"/>
          <w:sz w:val="24"/>
        </w:rPr>
        <w:t>路線、散布延長</w:t>
      </w:r>
      <w:r>
        <w:rPr>
          <w:rFonts w:hint="eastAsia" w:asciiTheme="minorEastAsia" w:hAnsiTheme="minorEastAsia"/>
          <w:sz w:val="24"/>
        </w:rPr>
        <w:t>60.0km</w:t>
      </w:r>
      <w:r>
        <w:rPr>
          <w:rFonts w:hint="eastAsia" w:asciiTheme="minorEastAsia" w:hAnsiTheme="minorEastAsia"/>
          <w:sz w:val="24"/>
        </w:rPr>
        <w:t>を、令和２年度は車道除雪を</w:t>
      </w:r>
      <w:r>
        <w:rPr>
          <w:rFonts w:hint="eastAsia" w:asciiTheme="minorEastAsia" w:hAnsiTheme="minorEastAsia"/>
          <w:sz w:val="24"/>
        </w:rPr>
        <w:t>1,148</w:t>
      </w:r>
      <w:r>
        <w:rPr>
          <w:rFonts w:hint="eastAsia" w:asciiTheme="minorEastAsia" w:hAnsiTheme="minorEastAsia"/>
          <w:sz w:val="24"/>
        </w:rPr>
        <w:t>路線、除雪延長</w:t>
      </w:r>
      <w:r>
        <w:rPr>
          <w:rFonts w:hint="eastAsia" w:asciiTheme="minorEastAsia" w:hAnsiTheme="minorEastAsia"/>
          <w:sz w:val="24"/>
        </w:rPr>
        <w:t>268.8km</w:t>
      </w:r>
      <w:r>
        <w:rPr>
          <w:rFonts w:hint="eastAsia" w:asciiTheme="minorEastAsia" w:hAnsiTheme="minorEastAsia"/>
          <w:sz w:val="24"/>
        </w:rPr>
        <w:t>、歩道除雪を</w:t>
      </w:r>
      <w:r>
        <w:rPr>
          <w:rFonts w:hint="eastAsia" w:asciiTheme="minorEastAsia" w:hAnsiTheme="minorEastAsia"/>
          <w:sz w:val="24"/>
        </w:rPr>
        <w:t>102</w:t>
      </w:r>
      <w:r>
        <w:rPr>
          <w:rFonts w:hint="eastAsia" w:asciiTheme="minorEastAsia" w:hAnsiTheme="minorEastAsia"/>
          <w:sz w:val="24"/>
        </w:rPr>
        <w:t>路線、除雪延長</w:t>
      </w:r>
      <w:r>
        <w:rPr>
          <w:rFonts w:hint="eastAsia" w:asciiTheme="minorEastAsia" w:hAnsiTheme="minorEastAsia"/>
          <w:sz w:val="24"/>
        </w:rPr>
        <w:t>62.8km</w:t>
      </w:r>
      <w:r>
        <w:rPr>
          <w:rFonts w:hint="eastAsia" w:asciiTheme="minorEastAsia" w:hAnsiTheme="minorEastAsia"/>
          <w:sz w:val="24"/>
        </w:rPr>
        <w:t>、融雪剤散布を</w:t>
      </w:r>
      <w:r>
        <w:rPr>
          <w:rFonts w:hint="eastAsia" w:asciiTheme="minorEastAsia" w:hAnsiTheme="minorEastAsia"/>
          <w:sz w:val="24"/>
        </w:rPr>
        <w:t>191</w:t>
      </w:r>
      <w:r>
        <w:rPr>
          <w:rFonts w:hint="eastAsia" w:asciiTheme="minorEastAsia" w:hAnsiTheme="minorEastAsia"/>
          <w:sz w:val="24"/>
        </w:rPr>
        <w:t>路線、散布延長</w:t>
      </w:r>
      <w:r>
        <w:rPr>
          <w:rFonts w:hint="eastAsia" w:asciiTheme="minorEastAsia" w:hAnsiTheme="minorEastAsia"/>
          <w:sz w:val="24"/>
        </w:rPr>
        <w:t>67.3km</w:t>
      </w:r>
      <w:r>
        <w:rPr>
          <w:rFonts w:hint="eastAsia" w:asciiTheme="minorEastAsia" w:hAnsiTheme="minorEastAsia"/>
          <w:sz w:val="24"/>
        </w:rPr>
        <w:t>を実施しております。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（冬道対策事業）</w:t>
      </w:r>
    </w:p>
    <w:p>
      <w:pPr>
        <w:pStyle w:val="0"/>
        <w:ind w:firstLine="240" w:firstLineChars="100"/>
        <w:rPr>
          <w:rFonts w:hint="eastAsia" w:asciiTheme="minorEastAsia" w:hAnsiTheme="minorEastAsia"/>
          <w:sz w:val="24"/>
        </w:rPr>
      </w:pPr>
      <w:r>
        <w:rPr>
          <w:rFonts w:hint="eastAsia" w:asciiTheme="minorEastAsia" w:hAnsiTheme="minorEastAsia"/>
          <w:sz w:val="24"/>
        </w:rPr>
        <w:t>冬期間の市道管理を適切に行うことにより、冬期間における歩行者及び通行車両の安全を確保することを目的としています。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事業実績ですが、ロードヒーティング等冬道対策施設の補修及び凍結防止剤等の資材の購入を行っており、凍結防止剤の購入については令和元年度は</w:t>
      </w:r>
      <w:r>
        <w:rPr>
          <w:rFonts w:hint="eastAsia" w:asciiTheme="minorEastAsia" w:hAnsiTheme="minorEastAsia"/>
          <w:sz w:val="24"/>
        </w:rPr>
        <w:t>3,100</w:t>
      </w:r>
      <w:r>
        <w:rPr>
          <w:rFonts w:hint="eastAsia" w:asciiTheme="minorEastAsia" w:hAnsiTheme="minorEastAsia"/>
          <w:sz w:val="24"/>
        </w:rPr>
        <w:t>袋、令和２年度は</w:t>
      </w:r>
      <w:r>
        <w:rPr>
          <w:rFonts w:hint="eastAsia" w:asciiTheme="minorEastAsia" w:hAnsiTheme="minorEastAsia"/>
          <w:sz w:val="24"/>
        </w:rPr>
        <w:t>4,040</w:t>
      </w:r>
      <w:r>
        <w:rPr>
          <w:rFonts w:hint="eastAsia" w:asciiTheme="minorEastAsia" w:hAnsiTheme="minorEastAsia"/>
          <w:sz w:val="24"/>
        </w:rPr>
        <w:t>袋を購入しています。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（道路維持補修・市道舗装補修事業）</w:t>
      </w:r>
    </w:p>
    <w:p>
      <w:pPr>
        <w:pStyle w:val="0"/>
        <w:ind w:firstLine="240" w:firstLineChars="100"/>
        <w:rPr>
          <w:rFonts w:hint="eastAsia" w:asciiTheme="minorEastAsia" w:hAnsiTheme="minorEastAsia"/>
          <w:sz w:val="24"/>
        </w:rPr>
      </w:pPr>
      <w:r>
        <w:rPr>
          <w:rFonts w:hint="eastAsia" w:asciiTheme="minorEastAsia" w:hAnsiTheme="minorEastAsia"/>
          <w:sz w:val="24"/>
        </w:rPr>
        <w:t>市道のパトロールや舗装及び排水の修繕等日常的な維持管理を行い、市道交通の安全確保を目的としています。　</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事業実績ですが、市道の修繕や舗装補修、排水清掃、草刈り、パトロール等を実施しています。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（橋梁維持補修事業）</w:t>
      </w:r>
    </w:p>
    <w:p>
      <w:pPr>
        <w:pStyle w:val="0"/>
        <w:ind w:firstLine="240" w:firstLineChars="100"/>
        <w:rPr>
          <w:rFonts w:hint="eastAsia" w:asciiTheme="minorEastAsia" w:hAnsiTheme="minorEastAsia"/>
          <w:sz w:val="24"/>
        </w:rPr>
      </w:pPr>
      <w:r>
        <w:rPr>
          <w:rFonts w:hint="eastAsia" w:asciiTheme="minorEastAsia" w:hAnsiTheme="minorEastAsia"/>
          <w:sz w:val="24"/>
        </w:rPr>
        <w:t>橋梁の適切な維持管理を行うことにより、歩行者及び通行車両の安全確保を目的としています。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事業実績ですが、令和元年度は、常盤橋、鷲別橋、伏古別３号橋、紅葉橋の橋梁補修を、令和２年度は桜橋、サト岡志別大橋、鷲別橋の橋梁補修を行っています。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（橋梁長寿命化事業）</w:t>
      </w:r>
    </w:p>
    <w:p>
      <w:pPr>
        <w:pStyle w:val="0"/>
        <w:ind w:firstLine="240" w:firstLineChars="100"/>
        <w:rPr>
          <w:rFonts w:hint="eastAsia" w:asciiTheme="minorEastAsia" w:hAnsiTheme="minorEastAsia"/>
          <w:sz w:val="24"/>
        </w:rPr>
      </w:pPr>
      <w:r>
        <w:rPr>
          <w:rFonts w:hint="eastAsia" w:asciiTheme="minorEastAsia" w:hAnsiTheme="minorEastAsia"/>
          <w:sz w:val="24"/>
        </w:rPr>
        <w:t>橋梁の延命化によるライフサイクルコストの縮減と維持管理費の平準化を行うことを目的に策定した橋梁長寿命化修繕計画に基づき、橋梁の修繕を行うことにより、歩行者及び通行車両の安全を確保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新サト岡志別橋と美園橋の補修工事、第三上鷲別橋、三富士人道橋の補修設計を行っています。令和２年度は新サト岡志別橋、第三上鷲別橋の補修工事、４６橋の橋梁点検を行っ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（道路付属施設整備事業）</w:t>
      </w:r>
    </w:p>
    <w:p>
      <w:pPr>
        <w:pStyle w:val="0"/>
        <w:ind w:firstLine="240" w:firstLineChars="100"/>
        <w:rPr>
          <w:rFonts w:hint="eastAsia" w:asciiTheme="minorEastAsia" w:hAnsiTheme="minorEastAsia"/>
          <w:sz w:val="24"/>
        </w:rPr>
      </w:pPr>
      <w:r>
        <w:rPr>
          <w:rFonts w:hint="eastAsia" w:asciiTheme="minorEastAsia" w:hAnsiTheme="minorEastAsia"/>
          <w:sz w:val="24"/>
        </w:rPr>
        <w:t>道路本体及び道路の付属施設であるトンネルや街路灯、擁壁、法面などを点検し、補修することで歩行者及び通行車両の安全を確保することを目的としています。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事業実績ですが、令和元年度は、鷲別学田路線凍害防止工事を</w:t>
      </w:r>
      <w:r>
        <w:rPr>
          <w:rFonts w:hint="eastAsia" w:asciiTheme="minorEastAsia" w:hAnsiTheme="minorEastAsia"/>
          <w:sz w:val="24"/>
        </w:rPr>
        <w:t>120.0</w:t>
      </w:r>
      <w:r>
        <w:rPr>
          <w:rFonts w:hint="eastAsia" w:asciiTheme="minorEastAsia" w:hAnsiTheme="minorEastAsia"/>
          <w:sz w:val="24"/>
        </w:rPr>
        <w:t>ｍ、フンベ山トンネル照明補修工事を４基行っています。令和２年度は、ロードヒーティング分電盤改築工事を１基、道路照明施設改築工事を</w:t>
      </w:r>
      <w:r>
        <w:rPr>
          <w:rFonts w:hint="eastAsia" w:asciiTheme="minorEastAsia" w:hAnsiTheme="minorEastAsia"/>
          <w:sz w:val="24"/>
        </w:rPr>
        <w:t>12</w:t>
      </w:r>
      <w:r>
        <w:rPr>
          <w:rFonts w:hint="eastAsia" w:asciiTheme="minorEastAsia" w:hAnsiTheme="minorEastAsia"/>
          <w:sz w:val="24"/>
        </w:rPr>
        <w:t>基、鷲別学田路線凍雪害防止工事を</w:t>
      </w:r>
      <w:r>
        <w:rPr>
          <w:rFonts w:hint="eastAsia" w:asciiTheme="minorEastAsia" w:hAnsiTheme="minorEastAsia"/>
          <w:sz w:val="24"/>
        </w:rPr>
        <w:t>54.0</w:t>
      </w:r>
      <w:r>
        <w:rPr>
          <w:rFonts w:hint="eastAsia" w:asciiTheme="minorEastAsia" w:hAnsiTheme="minorEastAsia"/>
          <w:sz w:val="24"/>
        </w:rPr>
        <w:t>ｍ、フンベ山トンネル照明補修工事を</w:t>
      </w:r>
      <w:r>
        <w:rPr>
          <w:rFonts w:hint="eastAsia" w:asciiTheme="minorEastAsia" w:hAnsiTheme="minorEastAsia"/>
          <w:sz w:val="24"/>
        </w:rPr>
        <w:t>14</w:t>
      </w:r>
      <w:r>
        <w:rPr>
          <w:rFonts w:hint="eastAsia" w:asciiTheme="minorEastAsia" w:hAnsiTheme="minorEastAsia"/>
          <w:sz w:val="24"/>
        </w:rPr>
        <w:t>基行っています。</w:t>
      </w:r>
    </w:p>
    <w:p>
      <w:pPr>
        <w:pStyle w:val="0"/>
        <w:rPr>
          <w:rFonts w:hint="eastAsia" w:asciiTheme="minorEastAsia" w:hAnsiTheme="minorEastAsia"/>
          <w:sz w:val="24"/>
        </w:rPr>
      </w:pPr>
      <w:r>
        <w:rPr>
          <w:rFonts w:hint="eastAsia" w:asciiTheme="minorEastAsia" w:hAnsiTheme="minorEastAsia"/>
          <w:sz w:val="24"/>
        </w:rPr>
        <w:t>また、工事に必要な測量調査や実施設計の委託を発注しております。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（新しい除雪体制）</w:t>
      </w:r>
    </w:p>
    <w:p>
      <w:pPr>
        <w:pStyle w:val="0"/>
        <w:ind w:firstLine="240" w:firstLineChars="100"/>
        <w:rPr>
          <w:rFonts w:hint="eastAsia" w:asciiTheme="minorEastAsia" w:hAnsiTheme="minorEastAsia"/>
          <w:sz w:val="24"/>
        </w:rPr>
      </w:pPr>
      <w:r>
        <w:rPr>
          <w:rFonts w:hint="eastAsia" w:asciiTheme="minorEastAsia" w:hAnsiTheme="minorEastAsia"/>
          <w:sz w:val="24"/>
        </w:rPr>
        <w:t>今後の社会情勢や市の財政事情を考慮し、除雪出動に関する基準策定、市民協働の取り組み、情報発信の推進するなど、新しい除雪に関する取組を行い、除雪の効率化、冬道に関する市民満足度の向上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事業実績ですが、令和元年度に地域と協働で凍結防止剤散布ボランティア事業を行っています。また、町内会に対し、除雪に関する注意事項のチラシを配布し注意喚起を行っています。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（地方生活バス路線維持費補助金）</w:t>
      </w:r>
    </w:p>
    <w:p>
      <w:pPr>
        <w:pStyle w:val="0"/>
        <w:ind w:firstLine="240" w:firstLineChars="100"/>
        <w:rPr>
          <w:rFonts w:hint="eastAsia" w:asciiTheme="minorEastAsia" w:hAnsiTheme="minorEastAsia"/>
          <w:sz w:val="24"/>
        </w:rPr>
      </w:pPr>
      <w:r>
        <w:rPr>
          <w:rFonts w:hint="eastAsia" w:asciiTheme="minorEastAsia" w:hAnsiTheme="minorEastAsia"/>
          <w:sz w:val="24"/>
        </w:rPr>
        <w:t>市民の生活に必要なバス路線を維持することにより、地域生活における交通手段の確保を目的としています。</w:t>
      </w:r>
    </w:p>
    <w:p>
      <w:pPr>
        <w:pStyle w:val="0"/>
        <w:rPr>
          <w:rFonts w:hint="eastAsia" w:asciiTheme="minorEastAsia" w:hAnsiTheme="minorEastAsia"/>
          <w:sz w:val="24"/>
        </w:rPr>
      </w:pPr>
      <w:r>
        <w:rPr>
          <w:rFonts w:hint="eastAsia" w:asciiTheme="minorEastAsia" w:hAnsiTheme="minorEastAsia"/>
          <w:sz w:val="24"/>
        </w:rPr>
        <w:t>　事業実績ですが、市内路線及び複数市町村路線のうちの赤字路線について、「登別市生活交通路線維持対策事業費補助金交付要綱」に基づき算出された金額を補助金として交付しています。</w:t>
      </w:r>
    </w:p>
    <w:p>
      <w:pPr>
        <w:pStyle w:val="0"/>
        <w:rPr>
          <w:rFonts w:hint="eastAsia" w:asciiTheme="minorEastAsia" w:hAnsiTheme="minorEastAsia"/>
          <w:sz w:val="24"/>
        </w:rPr>
      </w:pPr>
      <w:r>
        <w:rPr>
          <w:rFonts w:hint="eastAsia" w:asciiTheme="minorEastAsia" w:hAnsiTheme="minorEastAsia"/>
          <w:sz w:val="24"/>
        </w:rPr>
        <w:t>　令和元年度は市内路線４系統、令和２年度は市内路線６系統の補助を行っています。</w:t>
      </w:r>
    </w:p>
    <w:p>
      <w:pPr>
        <w:pStyle w:val="0"/>
        <w:rPr>
          <w:rFonts w:hint="eastAsia" w:asciiTheme="minorEastAsia" w:hAnsiTheme="minorEastAsia"/>
          <w:sz w:val="24"/>
        </w:rPr>
      </w:pPr>
    </w:p>
    <w:p>
      <w:pPr>
        <w:pStyle w:val="0"/>
        <w:rPr>
          <w:rFonts w:hint="default" w:asciiTheme="minorEastAsia" w:hAnsiTheme="minorEastAsia"/>
          <w:sz w:val="24"/>
        </w:rPr>
      </w:pPr>
    </w:p>
    <w:p>
      <w:pPr>
        <w:pStyle w:val="0"/>
        <w:ind w:left="210" w:leftChars="100" w:firstLine="0" w:firstLineChars="0"/>
        <w:rPr>
          <w:rFonts w:hint="default" w:asciiTheme="minorEastAsia" w:hAnsiTheme="minorEastAsia"/>
          <w:sz w:val="24"/>
        </w:rPr>
      </w:pPr>
      <w:r>
        <w:rPr>
          <w:rFonts w:hint="eastAsia" w:asciiTheme="minorEastAsia" w:hAnsiTheme="minorEastAsia"/>
          <w:sz w:val="24"/>
        </w:rPr>
        <w:t>●質疑応答</w:t>
      </w:r>
    </w:p>
    <w:p>
      <w:pPr>
        <w:pStyle w:val="0"/>
        <w:ind w:left="210" w:leftChars="100" w:firstLine="0" w:firstLineChars="0"/>
        <w:rPr>
          <w:rFonts w:hint="default" w:asciiTheme="minorEastAsia" w:hAnsiTheme="minorEastAsia"/>
          <w:sz w:val="24"/>
        </w:rPr>
      </w:pPr>
    </w:p>
    <w:p>
      <w:pPr>
        <w:pStyle w:val="0"/>
        <w:ind w:left="210" w:leftChars="100" w:firstLine="0" w:firstLineChars="0"/>
        <w:rPr>
          <w:rFonts w:hint="default" w:asciiTheme="minorEastAsia" w:hAnsiTheme="minorEastAsia"/>
          <w:color w:val="auto"/>
          <w:sz w:val="24"/>
        </w:rPr>
      </w:pPr>
      <w:r>
        <w:rPr>
          <w:rFonts w:hint="eastAsia" w:asciiTheme="minorEastAsia" w:hAnsiTheme="minorEastAsia"/>
          <w:color w:val="auto"/>
          <w:sz w:val="24"/>
          <w:highlight w:val="lightGray"/>
        </w:rPr>
        <w:t>・（</w:t>
      </w:r>
      <w:r>
        <w:rPr>
          <w:rFonts w:hint="eastAsia" w:asciiTheme="minorEastAsia" w:hAnsiTheme="minorEastAsia"/>
          <w:b w:val="0"/>
          <w:color w:val="auto"/>
          <w:sz w:val="24"/>
          <w:highlight w:val="lightGray"/>
        </w:rPr>
        <w:t>除雪委託</w:t>
      </w:r>
      <w:r>
        <w:rPr>
          <w:rFonts w:hint="eastAsia" w:asciiTheme="minorEastAsia" w:hAnsiTheme="minorEastAsia"/>
          <w:color w:val="auto"/>
          <w:sz w:val="24"/>
          <w:highlight w:val="lightGray"/>
        </w:rPr>
        <w:t>事業）について</w:t>
      </w:r>
    </w:p>
    <w:p>
      <w:pPr>
        <w:pStyle w:val="0"/>
        <w:ind w:left="210" w:leftChars="100" w:firstLine="0" w:firstLineChars="0"/>
        <w:rPr>
          <w:rFonts w:hint="default" w:asciiTheme="minorEastAsia" w:hAnsiTheme="minorEastAsia"/>
          <w:color w:val="auto"/>
          <w:sz w:val="24"/>
        </w:rPr>
      </w:pPr>
    </w:p>
    <w:p>
      <w:pPr>
        <w:pStyle w:val="0"/>
        <w:ind w:firstLine="240" w:firstLineChars="100"/>
        <w:rPr>
          <w:rFonts w:hint="eastAsia"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pacing w:val="60"/>
          <w:sz w:val="24"/>
          <w:fitText w:val="960" w:id="4"/>
        </w:rPr>
        <w:t>部会</w:t>
      </w:r>
      <w:r>
        <w:rPr>
          <w:rFonts w:hint="eastAsia" w:asciiTheme="minorEastAsia" w:hAnsiTheme="minorEastAsia"/>
          <w:color w:val="auto"/>
          <w:sz w:val="24"/>
          <w:fitText w:val="960" w:id="4"/>
        </w:rPr>
        <w:t>員</w:t>
      </w:r>
      <w:r>
        <w:rPr>
          <w:rFonts w:hint="eastAsia" w:asciiTheme="minorEastAsia" w:hAnsiTheme="minorEastAsia"/>
          <w:color w:val="auto"/>
          <w:sz w:val="24"/>
        </w:rPr>
        <w:t>）事業費に記載している金額は予算額なのか？</w:t>
      </w:r>
    </w:p>
    <w:p>
      <w:pPr>
        <w:pStyle w:val="0"/>
        <w:rPr>
          <w:rFonts w:hint="eastAsia" w:asciiTheme="minorEastAsia" w:hAnsiTheme="minorEastAsia"/>
          <w:color w:val="auto"/>
          <w:sz w:val="24"/>
        </w:rPr>
      </w:pPr>
      <w:r>
        <w:rPr>
          <w:rFonts w:hint="eastAsia" w:asciiTheme="minorEastAsia" w:hAnsiTheme="minorEastAsia"/>
          <w:color w:val="auto"/>
          <w:sz w:val="24"/>
        </w:rPr>
        <w:t>　（庁内委員）予算額を記載しています。</w:t>
      </w:r>
    </w:p>
    <w:p>
      <w:pPr>
        <w:pStyle w:val="0"/>
        <w:ind w:firstLine="240" w:firstLineChars="100"/>
        <w:rPr>
          <w:rFonts w:hint="eastAsia"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pacing w:val="60"/>
          <w:sz w:val="24"/>
          <w:fitText w:val="960" w:id="5"/>
        </w:rPr>
        <w:t>部会</w:t>
      </w:r>
      <w:r>
        <w:rPr>
          <w:rFonts w:hint="eastAsia" w:asciiTheme="minorEastAsia" w:hAnsiTheme="minorEastAsia"/>
          <w:color w:val="auto"/>
          <w:sz w:val="24"/>
          <w:fitText w:val="960" w:id="5"/>
        </w:rPr>
        <w:t>員</w:t>
      </w:r>
      <w:r>
        <w:rPr>
          <w:rFonts w:hint="eastAsia" w:asciiTheme="minorEastAsia" w:hAnsiTheme="minorEastAsia"/>
          <w:color w:val="auto"/>
          <w:sz w:val="24"/>
        </w:rPr>
        <w:t>）毎年同額なのはなぜなのか？</w:t>
      </w:r>
    </w:p>
    <w:p>
      <w:pPr>
        <w:pStyle w:val="0"/>
        <w:ind w:firstLine="240" w:firstLineChars="100"/>
        <w:rPr>
          <w:rFonts w:hint="eastAsia" w:asciiTheme="minorEastAsia" w:hAnsiTheme="minorEastAsia"/>
          <w:color w:val="auto"/>
          <w:sz w:val="24"/>
        </w:rPr>
      </w:pPr>
      <w:r>
        <w:rPr>
          <w:rFonts w:hint="eastAsia" w:asciiTheme="minorEastAsia" w:hAnsiTheme="minorEastAsia"/>
          <w:color w:val="auto"/>
          <w:sz w:val="24"/>
        </w:rPr>
        <w:t>（庁内委員）除雪などにかかる費用は天候に左右されるため、あらかじめ予算</w:t>
      </w:r>
    </w:p>
    <w:p>
      <w:pPr>
        <w:pStyle w:val="0"/>
        <w:ind w:firstLine="1440" w:firstLineChars="600"/>
        <w:rPr>
          <w:rFonts w:hint="eastAsia" w:asciiTheme="minorEastAsia" w:hAnsiTheme="minorEastAsia"/>
          <w:color w:val="auto"/>
          <w:sz w:val="24"/>
        </w:rPr>
      </w:pPr>
      <w:r>
        <w:rPr>
          <w:rFonts w:hint="eastAsia" w:asciiTheme="minorEastAsia" w:hAnsiTheme="minorEastAsia"/>
          <w:color w:val="auto"/>
          <w:sz w:val="24"/>
        </w:rPr>
        <w:t>額を算出するのは難しいことから毎年同額としています。足りな</w:t>
      </w:r>
    </w:p>
    <w:p>
      <w:pPr>
        <w:pStyle w:val="0"/>
        <w:ind w:firstLine="1440" w:firstLineChars="600"/>
        <w:rPr>
          <w:rFonts w:hint="eastAsia" w:asciiTheme="minorEastAsia" w:hAnsiTheme="minorEastAsia"/>
          <w:color w:val="auto"/>
          <w:sz w:val="24"/>
        </w:rPr>
      </w:pPr>
      <w:r>
        <w:rPr>
          <w:rFonts w:hint="eastAsia" w:asciiTheme="minorEastAsia" w:hAnsiTheme="minorEastAsia"/>
          <w:color w:val="auto"/>
          <w:sz w:val="24"/>
        </w:rPr>
        <w:t>ければ予備費での対応や、補正予算で対応しております。</w:t>
      </w:r>
    </w:p>
    <w:p>
      <w:pPr>
        <w:pStyle w:val="0"/>
        <w:ind w:left="210" w:leftChars="100" w:firstLine="0" w:firstLineChars="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highlight w:val="lightGray"/>
        </w:rPr>
        <w:t>・（新しい除雪体制）について</w:t>
      </w:r>
    </w:p>
    <w:p>
      <w:pPr>
        <w:pStyle w:val="0"/>
        <w:rPr>
          <w:rFonts w:hint="default" w:asciiTheme="minorEastAsia" w:hAnsiTheme="minorEastAsia"/>
          <w:sz w:val="24"/>
        </w:rPr>
      </w:pPr>
    </w:p>
    <w:p>
      <w:pPr>
        <w:pStyle w:val="0"/>
        <w:ind w:left="1303" w:leftChars="18" w:hanging="1265" w:hangingChars="527"/>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6"/>
        </w:rPr>
        <w:t>部会</w:t>
      </w:r>
      <w:r>
        <w:rPr>
          <w:rFonts w:hint="eastAsia" w:asciiTheme="minorEastAsia" w:hAnsiTheme="minorEastAsia"/>
          <w:sz w:val="24"/>
          <w:fitText w:val="960" w:id="6"/>
        </w:rPr>
        <w:t>員</w:t>
      </w:r>
      <w:r>
        <w:rPr>
          <w:rFonts w:hint="eastAsia" w:asciiTheme="minorEastAsia" w:hAnsiTheme="minorEastAsia"/>
          <w:sz w:val="24"/>
        </w:rPr>
        <w:t>）町内会へ配付される融雪剤散布の財源は、冬道対策事業から出ているのか？</w:t>
      </w:r>
    </w:p>
    <w:p>
      <w:pPr>
        <w:pStyle w:val="0"/>
        <w:ind w:firstLine="240" w:firstLineChars="100"/>
        <w:rPr>
          <w:rFonts w:hint="eastAsia" w:asciiTheme="minorEastAsia" w:hAnsiTheme="minorEastAsia"/>
          <w:sz w:val="24"/>
        </w:rPr>
      </w:pPr>
      <w:r>
        <w:rPr>
          <w:rFonts w:hint="eastAsia" w:asciiTheme="minorEastAsia" w:hAnsiTheme="minorEastAsia"/>
          <w:sz w:val="24"/>
        </w:rPr>
        <w:t>（庁内委員）財源は、冬道対策事業費です。</w:t>
      </w:r>
    </w:p>
    <w:p>
      <w:pPr>
        <w:pStyle w:val="0"/>
        <w:ind w:left="1680" w:hanging="1680" w:hangingChars="70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7"/>
        </w:rPr>
        <w:t>部会</w:t>
      </w:r>
      <w:r>
        <w:rPr>
          <w:rFonts w:hint="eastAsia" w:asciiTheme="minorEastAsia" w:hAnsiTheme="minorEastAsia"/>
          <w:sz w:val="24"/>
          <w:fitText w:val="960" w:id="7"/>
        </w:rPr>
        <w:t>員</w:t>
      </w:r>
      <w:r>
        <w:rPr>
          <w:rFonts w:hint="eastAsia" w:asciiTheme="minorEastAsia" w:hAnsiTheme="minorEastAsia"/>
          <w:sz w:val="24"/>
        </w:rPr>
        <w:t>）町内会員から散布の要望があった場合は、市に融雪剤を依頼し、</w:t>
      </w:r>
    </w:p>
    <w:p>
      <w:pPr>
        <w:pStyle w:val="0"/>
        <w:ind w:left="1470" w:leftChars="700" w:firstLine="0" w:firstLineChars="0"/>
        <w:rPr>
          <w:rFonts w:hint="eastAsia" w:asciiTheme="minorEastAsia" w:hAnsiTheme="minorEastAsia"/>
          <w:sz w:val="24"/>
        </w:rPr>
      </w:pPr>
      <w:r>
        <w:rPr>
          <w:rFonts w:hint="eastAsia" w:asciiTheme="minorEastAsia" w:hAnsiTheme="minorEastAsia"/>
          <w:sz w:val="24"/>
        </w:rPr>
        <w:t>近隣の方たちに散布の協力をお願いしている。</w:t>
      </w:r>
    </w:p>
    <w:p>
      <w:pPr>
        <w:pStyle w:val="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8"/>
        </w:rPr>
        <w:t>部会</w:t>
      </w:r>
      <w:r>
        <w:rPr>
          <w:rFonts w:hint="eastAsia" w:asciiTheme="minorEastAsia" w:hAnsiTheme="minorEastAsia"/>
          <w:sz w:val="24"/>
          <w:fitText w:val="960" w:id="8"/>
        </w:rPr>
        <w:t>員</w:t>
      </w:r>
      <w:r>
        <w:rPr>
          <w:rFonts w:hint="eastAsia" w:asciiTheme="minorEastAsia" w:hAnsiTheme="minorEastAsia"/>
          <w:sz w:val="24"/>
        </w:rPr>
        <w:t>）坂道に設置している砂は町内会が設置しているのか？</w:t>
      </w:r>
    </w:p>
    <w:p>
      <w:pPr>
        <w:pStyle w:val="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9"/>
        </w:rPr>
        <w:t>部会</w:t>
      </w:r>
      <w:r>
        <w:rPr>
          <w:rFonts w:hint="eastAsia" w:asciiTheme="minorEastAsia" w:hAnsiTheme="minorEastAsia"/>
          <w:sz w:val="24"/>
          <w:fitText w:val="960" w:id="9"/>
        </w:rPr>
        <w:t>員</w:t>
      </w:r>
      <w:r>
        <w:rPr>
          <w:rFonts w:hint="eastAsia" w:asciiTheme="minorEastAsia" w:hAnsiTheme="minorEastAsia"/>
          <w:sz w:val="24"/>
        </w:rPr>
        <w:t>）町内会では設置していない。</w:t>
      </w:r>
    </w:p>
    <w:p>
      <w:pPr>
        <w:pStyle w:val="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10"/>
        </w:rPr>
        <w:t>部会</w:t>
      </w:r>
      <w:r>
        <w:rPr>
          <w:rFonts w:hint="eastAsia" w:asciiTheme="minorEastAsia" w:hAnsiTheme="minorEastAsia"/>
          <w:sz w:val="24"/>
          <w:fitText w:val="960" w:id="10"/>
        </w:rPr>
        <w:t>員</w:t>
      </w:r>
      <w:r>
        <w:rPr>
          <w:rFonts w:hint="eastAsia" w:asciiTheme="minorEastAsia" w:hAnsiTheme="minorEastAsia"/>
          <w:sz w:val="24"/>
        </w:rPr>
        <w:t>）市で設置しているのか？</w:t>
      </w:r>
    </w:p>
    <w:p>
      <w:pPr>
        <w:pStyle w:val="0"/>
        <w:ind w:firstLine="240" w:firstLineChars="100"/>
        <w:rPr>
          <w:rFonts w:hint="eastAsia" w:asciiTheme="minorEastAsia" w:hAnsiTheme="minorEastAsia"/>
          <w:sz w:val="24"/>
        </w:rPr>
      </w:pPr>
      <w:r>
        <w:rPr>
          <w:rFonts w:hint="eastAsia" w:asciiTheme="minorEastAsia" w:hAnsiTheme="minorEastAsia"/>
          <w:sz w:val="24"/>
        </w:rPr>
        <w:t>（庁内委員）</w:t>
      </w:r>
      <w:r>
        <w:rPr>
          <w:rFonts w:hint="eastAsia" w:asciiTheme="minorEastAsia" w:hAnsiTheme="minorEastAsia"/>
          <w:color w:val="auto"/>
          <w:sz w:val="24"/>
        </w:rPr>
        <w:t>市道は</w:t>
      </w:r>
      <w:r>
        <w:rPr>
          <w:rFonts w:hint="eastAsia" w:asciiTheme="minorEastAsia" w:hAnsiTheme="minorEastAsia"/>
          <w:sz w:val="24"/>
        </w:rPr>
        <w:t>市で設置しています。</w:t>
      </w:r>
    </w:p>
    <w:p>
      <w:pPr>
        <w:pStyle w:val="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11"/>
        </w:rPr>
        <w:t>部会</w:t>
      </w:r>
      <w:r>
        <w:rPr>
          <w:rFonts w:hint="eastAsia" w:asciiTheme="minorEastAsia" w:hAnsiTheme="minorEastAsia"/>
          <w:sz w:val="24"/>
          <w:fitText w:val="960" w:id="11"/>
        </w:rPr>
        <w:t>員</w:t>
      </w:r>
      <w:r>
        <w:rPr>
          <w:rFonts w:hint="eastAsia" w:asciiTheme="minorEastAsia" w:hAnsiTheme="minorEastAsia"/>
          <w:sz w:val="24"/>
        </w:rPr>
        <w:t>）いつもなくなった場合に補充されているので感心している。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highlight w:val="lightGray"/>
        </w:rPr>
        <w:t>・（地方生活バス路線維持費補助金）について</w:t>
      </w:r>
    </w:p>
    <w:p>
      <w:pPr>
        <w:pStyle w:val="0"/>
        <w:rPr>
          <w:rFonts w:hint="default" w:asciiTheme="minorEastAsia" w:hAnsiTheme="minorEastAsia"/>
          <w:sz w:val="24"/>
        </w:rPr>
      </w:pPr>
    </w:p>
    <w:p>
      <w:pPr>
        <w:pStyle w:val="0"/>
        <w:ind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2"/>
        </w:rPr>
        <w:t>部会</w:t>
      </w:r>
      <w:r>
        <w:rPr>
          <w:rFonts w:hint="eastAsia" w:asciiTheme="minorEastAsia" w:hAnsiTheme="minorEastAsia"/>
          <w:sz w:val="24"/>
          <w:fitText w:val="960" w:id="12"/>
        </w:rPr>
        <w:t>員</w:t>
      </w:r>
      <w:r>
        <w:rPr>
          <w:rFonts w:hint="eastAsia" w:asciiTheme="minorEastAsia" w:hAnsiTheme="minorEastAsia"/>
          <w:sz w:val="24"/>
        </w:rPr>
        <w:t>）補助対象は路線バスか？</w:t>
      </w:r>
    </w:p>
    <w:p>
      <w:pPr>
        <w:pStyle w:val="0"/>
        <w:ind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3"/>
        </w:rPr>
        <w:t>事務</w:t>
      </w:r>
      <w:r>
        <w:rPr>
          <w:rFonts w:hint="eastAsia" w:asciiTheme="minorEastAsia" w:hAnsiTheme="minorEastAsia"/>
          <w:sz w:val="24"/>
          <w:fitText w:val="960" w:id="13"/>
        </w:rPr>
        <w:t>局</w:t>
      </w:r>
      <w:r>
        <w:rPr>
          <w:rFonts w:hint="eastAsia" w:asciiTheme="minorEastAsia" w:hAnsiTheme="minorEastAsia"/>
          <w:sz w:val="24"/>
        </w:rPr>
        <w:t>）路線バスです。</w:t>
      </w:r>
    </w:p>
    <w:p>
      <w:pPr>
        <w:pStyle w:val="0"/>
        <w:ind w:left="1410" w:leftChars="100" w:hanging="1200" w:hangingChars="5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4"/>
        </w:rPr>
        <w:t>部会</w:t>
      </w:r>
      <w:r>
        <w:rPr>
          <w:rFonts w:hint="eastAsia" w:asciiTheme="minorEastAsia" w:hAnsiTheme="minorEastAsia"/>
          <w:sz w:val="24"/>
          <w:fitText w:val="960" w:id="14"/>
        </w:rPr>
        <w:t>員</w:t>
      </w:r>
      <w:r>
        <w:rPr>
          <w:rFonts w:hint="eastAsia" w:asciiTheme="minorEastAsia" w:hAnsiTheme="minorEastAsia"/>
          <w:sz w:val="24"/>
        </w:rPr>
        <w:t>）赤字で路線がなくなると、市民生活に影響が出るから、市で補助金を出し、路線を維持しているのか？</w:t>
      </w:r>
    </w:p>
    <w:p>
      <w:pPr>
        <w:pStyle w:val="0"/>
        <w:ind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5"/>
        </w:rPr>
        <w:t>事務</w:t>
      </w:r>
      <w:r>
        <w:rPr>
          <w:rFonts w:hint="eastAsia" w:asciiTheme="minorEastAsia" w:hAnsiTheme="minorEastAsia"/>
          <w:sz w:val="24"/>
          <w:fitText w:val="960" w:id="15"/>
        </w:rPr>
        <w:t>局</w:t>
      </w:r>
      <w:r>
        <w:rPr>
          <w:rFonts w:hint="eastAsia" w:asciiTheme="minorEastAsia" w:hAnsiTheme="minorEastAsia"/>
          <w:sz w:val="24"/>
        </w:rPr>
        <w:t>）そのとおりです。</w:t>
      </w:r>
    </w:p>
    <w:p>
      <w:pPr>
        <w:pStyle w:val="0"/>
        <w:ind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6"/>
        </w:rPr>
        <w:t>部会</w:t>
      </w:r>
      <w:r>
        <w:rPr>
          <w:rFonts w:hint="eastAsia" w:asciiTheme="minorEastAsia" w:hAnsiTheme="minorEastAsia"/>
          <w:sz w:val="24"/>
          <w:fitText w:val="960" w:id="16"/>
        </w:rPr>
        <w:t>員</w:t>
      </w:r>
      <w:r>
        <w:rPr>
          <w:rFonts w:hint="eastAsia" w:asciiTheme="minorEastAsia" w:hAnsiTheme="minorEastAsia"/>
          <w:sz w:val="24"/>
        </w:rPr>
        <w:t>）バス事業者にとっては、市の補助金は焼け石に水なのだと思う</w:t>
      </w:r>
    </w:p>
    <w:p>
      <w:pPr>
        <w:pStyle w:val="0"/>
        <w:ind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7"/>
        </w:rPr>
        <w:t>部会</w:t>
      </w:r>
      <w:r>
        <w:rPr>
          <w:rFonts w:hint="eastAsia" w:asciiTheme="minorEastAsia" w:hAnsiTheme="minorEastAsia"/>
          <w:sz w:val="24"/>
          <w:fitText w:val="960" w:id="17"/>
        </w:rPr>
        <w:t>員</w:t>
      </w:r>
      <w:r>
        <w:rPr>
          <w:rFonts w:hint="eastAsia" w:asciiTheme="minorEastAsia" w:hAnsiTheme="minorEastAsia"/>
          <w:sz w:val="24"/>
        </w:rPr>
        <w:t>）カルルス方面はあまり乗客がいないように感じる。</w:t>
      </w:r>
    </w:p>
    <w:p>
      <w:pPr>
        <w:pStyle w:val="0"/>
        <w:ind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8"/>
        </w:rPr>
        <w:t>事務</w:t>
      </w:r>
      <w:r>
        <w:rPr>
          <w:rFonts w:hint="eastAsia" w:asciiTheme="minorEastAsia" w:hAnsiTheme="minorEastAsia"/>
          <w:sz w:val="24"/>
          <w:fitText w:val="960" w:id="18"/>
        </w:rPr>
        <w:t>局</w:t>
      </w:r>
      <w:r>
        <w:rPr>
          <w:rFonts w:hint="eastAsia" w:asciiTheme="minorEastAsia" w:hAnsiTheme="minorEastAsia"/>
          <w:sz w:val="24"/>
        </w:rPr>
        <w:t>）カルルススキー場利用客や地域住民は乗車していると思います。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highlight w:val="lightGray"/>
        </w:rPr>
        <w:t>・その他</w:t>
      </w:r>
    </w:p>
    <w:p>
      <w:pPr>
        <w:pStyle w:val="0"/>
        <w:rPr>
          <w:rFonts w:hint="eastAsia" w:asciiTheme="minorEastAsia" w:hAnsiTheme="minorEastAsia"/>
          <w:sz w:val="24"/>
        </w:rPr>
      </w:pPr>
      <w:r>
        <w:rPr>
          <w:rFonts w:hint="eastAsia" w:asciiTheme="minorEastAsia" w:hAnsiTheme="minorEastAsia"/>
          <w:sz w:val="24"/>
        </w:rPr>
        <w:t>　　</w:t>
      </w:r>
    </w:p>
    <w:p>
      <w:pPr>
        <w:pStyle w:val="0"/>
        <w:ind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9"/>
        </w:rPr>
        <w:t>部会</w:t>
      </w:r>
      <w:r>
        <w:rPr>
          <w:rFonts w:hint="eastAsia" w:asciiTheme="minorEastAsia" w:hAnsiTheme="minorEastAsia"/>
          <w:sz w:val="24"/>
          <w:fitText w:val="960" w:id="19"/>
        </w:rPr>
        <w:t>員</w:t>
      </w:r>
      <w:r>
        <w:rPr>
          <w:rFonts w:hint="eastAsia" w:asciiTheme="minorEastAsia" w:hAnsiTheme="minorEastAsia"/>
          <w:sz w:val="24"/>
        </w:rPr>
        <w:t>）歩道と市道の境目の草刈りは市に依頼してよいのか？</w:t>
      </w:r>
    </w:p>
    <w:p>
      <w:pPr>
        <w:pStyle w:val="0"/>
        <w:ind w:left="1410" w:leftChars="100" w:hanging="1200" w:hangingChars="500"/>
        <w:rPr>
          <w:rFonts w:hint="eastAsia" w:asciiTheme="minorEastAsia" w:hAnsiTheme="minorEastAsia"/>
          <w:sz w:val="24"/>
        </w:rPr>
      </w:pPr>
      <w:r>
        <w:rPr>
          <w:rFonts w:hint="eastAsia" w:asciiTheme="minorEastAsia" w:hAnsiTheme="minorEastAsia"/>
          <w:sz w:val="24"/>
        </w:rPr>
        <w:t>（庁内委員）市道及び市道の用地内であれば市で駆除することになります。パトロールはしていますが、把握しきれない部分もあるので、情報をお寄せいただけたら対応いたします。</w:t>
      </w:r>
    </w:p>
    <w:p>
      <w:pPr>
        <w:pStyle w:val="0"/>
        <w:rPr>
          <w:rFonts w:hint="eastAsia" w:asciiTheme="minorEastAsia" w:hAnsiTheme="minorEastAsia"/>
          <w:sz w:val="24"/>
        </w:rPr>
      </w:pPr>
    </w:p>
    <w:p>
      <w:pPr>
        <w:pStyle w:val="0"/>
        <w:ind w:left="1170" w:leftChars="100" w:hanging="960" w:hangingChars="4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0"/>
        </w:rPr>
        <w:t>部会</w:t>
      </w:r>
      <w:r>
        <w:rPr>
          <w:rFonts w:hint="eastAsia" w:asciiTheme="minorEastAsia" w:hAnsiTheme="minorEastAsia"/>
          <w:sz w:val="24"/>
          <w:fitText w:val="960" w:id="20"/>
        </w:rPr>
        <w:t>員</w:t>
      </w:r>
      <w:r>
        <w:rPr>
          <w:rFonts w:hint="eastAsia" w:asciiTheme="minorEastAsia" w:hAnsiTheme="minorEastAsia"/>
          <w:sz w:val="24"/>
        </w:rPr>
        <w:t>）市の技術者が以前に比べて少なくなっているように感じる。民間企業も厳しい経営で社員が少なくなっているが、災害等があった際には、技術者がいないとインフラの復旧が遅れ市民生活に甚大な影響が出ると思う。</w:t>
      </w:r>
    </w:p>
    <w:p>
      <w:pPr>
        <w:pStyle w:val="0"/>
        <w:ind w:left="1410" w:leftChars="100" w:hanging="1200" w:hangingChars="500"/>
        <w:rPr>
          <w:rFonts w:hint="eastAsia" w:asciiTheme="minorEastAsia" w:hAnsiTheme="minorEastAsia"/>
          <w:sz w:val="24"/>
        </w:rPr>
      </w:pPr>
      <w:r>
        <w:rPr>
          <w:rFonts w:hint="eastAsia" w:asciiTheme="minorEastAsia" w:hAnsiTheme="minorEastAsia"/>
          <w:sz w:val="24"/>
        </w:rPr>
        <w:t>（庁内委員）公共施設等の老朽化が進行しているため、現場としては以前と変わらず職員が必要と感じていますが、（技術者を）募集をしてもなかなか応募していただけない実態もあります。これは民間企業の社員が減少していることとも関連していると思います。</w:t>
      </w:r>
    </w:p>
    <w:p>
      <w:pPr>
        <w:pStyle w:val="0"/>
        <w:ind w:left="0" w:leftChars="0" w:firstLine="1680" w:firstLineChars="700"/>
        <w:rPr>
          <w:rFonts w:hint="eastAsia" w:asciiTheme="minorEastAsia" w:hAnsiTheme="minorEastAsia"/>
          <w:sz w:val="24"/>
        </w:rPr>
      </w:pPr>
      <w:r>
        <w:rPr>
          <w:rFonts w:hint="eastAsia" w:asciiTheme="minorEastAsia" w:hAnsiTheme="minorEastAsia"/>
          <w:sz w:val="24"/>
        </w:rPr>
        <w:t>しかし、市民のライフラインを守ることは行政として重要なこ</w:t>
      </w:r>
    </w:p>
    <w:p>
      <w:pPr>
        <w:pStyle w:val="0"/>
        <w:ind w:left="0" w:leftChars="0" w:firstLine="1440" w:firstLineChars="600"/>
        <w:rPr>
          <w:rFonts w:hint="eastAsia" w:asciiTheme="minorEastAsia" w:hAnsiTheme="minorEastAsia"/>
          <w:sz w:val="24"/>
        </w:rPr>
      </w:pPr>
      <w:r>
        <w:rPr>
          <w:rFonts w:hint="eastAsia" w:asciiTheme="minorEastAsia" w:hAnsiTheme="minorEastAsia"/>
          <w:sz w:val="24"/>
        </w:rPr>
        <w:t>となので、新卒採用だけではなく、中途採用なども行い対応して</w:t>
      </w:r>
    </w:p>
    <w:p>
      <w:pPr>
        <w:pStyle w:val="0"/>
        <w:ind w:left="0" w:leftChars="0" w:firstLine="1440" w:firstLineChars="600"/>
        <w:rPr>
          <w:rFonts w:hint="eastAsia" w:asciiTheme="minorEastAsia" w:hAnsiTheme="minorEastAsia"/>
          <w:sz w:val="24"/>
        </w:rPr>
      </w:pPr>
      <w:r>
        <w:rPr>
          <w:rFonts w:hint="eastAsia" w:asciiTheme="minorEastAsia" w:hAnsiTheme="minorEastAsia"/>
          <w:sz w:val="24"/>
        </w:rPr>
        <w:t>いる状況です。</w:t>
      </w:r>
    </w:p>
    <w:p>
      <w:pPr>
        <w:pStyle w:val="0"/>
        <w:ind w:left="1410" w:leftChars="100" w:hanging="1200" w:hangingChars="5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1"/>
        </w:rPr>
        <w:t>部会</w:t>
      </w:r>
      <w:r>
        <w:rPr>
          <w:rFonts w:hint="eastAsia" w:asciiTheme="minorEastAsia" w:hAnsiTheme="minorEastAsia"/>
          <w:sz w:val="24"/>
          <w:fitText w:val="960" w:id="21"/>
        </w:rPr>
        <w:t>員</w:t>
      </w:r>
      <w:r>
        <w:rPr>
          <w:rFonts w:hint="eastAsia" w:asciiTheme="minorEastAsia" w:hAnsiTheme="minorEastAsia"/>
          <w:sz w:val="24"/>
        </w:rPr>
        <w:t>）学生も国家公務員や北海道職員を志望する生徒が多い。また、工業系の生徒に、試験勉強に関することは教えているが、技術的なことは教えていない。</w:t>
      </w:r>
    </w:p>
    <w:p>
      <w:pPr>
        <w:pStyle w:val="0"/>
        <w:ind w:firstLine="240" w:firstLineChars="100"/>
        <w:rPr>
          <w:rFonts w:hint="eastAsia" w:asciiTheme="minorEastAsia" w:hAnsiTheme="minorEastAsia"/>
          <w:sz w:val="24"/>
        </w:rPr>
      </w:pPr>
      <w:r>
        <w:rPr>
          <w:rFonts w:hint="eastAsia" w:asciiTheme="minorEastAsia" w:hAnsiTheme="minorEastAsia"/>
          <w:sz w:val="24"/>
        </w:rPr>
        <w:t>（庁内委員）新卒に関しては、経験は必須としていません。</w:t>
      </w:r>
      <w:r>
        <w:rPr>
          <w:rFonts w:hint="eastAsia" w:asciiTheme="minorEastAsia" w:hAnsiTheme="minorEastAsia"/>
          <w:sz w:val="24"/>
        </w:rPr>
        <w:t>SPI</w:t>
      </w:r>
      <w:r>
        <w:rPr>
          <w:rFonts w:hint="eastAsia" w:asciiTheme="minorEastAsia" w:hAnsiTheme="minorEastAsia"/>
          <w:sz w:val="24"/>
        </w:rPr>
        <w:t>と面接試験の</w:t>
      </w:r>
    </w:p>
    <w:p>
      <w:pPr>
        <w:pStyle w:val="0"/>
        <w:ind w:left="0" w:leftChars="0" w:firstLine="1440" w:firstLineChars="600"/>
        <w:rPr>
          <w:rFonts w:hint="eastAsia" w:asciiTheme="minorEastAsia" w:hAnsiTheme="minorEastAsia"/>
          <w:sz w:val="24"/>
        </w:rPr>
      </w:pPr>
      <w:r>
        <w:rPr>
          <w:rFonts w:hint="eastAsia" w:asciiTheme="minorEastAsia" w:hAnsiTheme="minorEastAsia"/>
          <w:sz w:val="24"/>
        </w:rPr>
        <w:t>みです。数学等の基礎を理解していれば、業務の中で育成していけ</w:t>
      </w:r>
    </w:p>
    <w:p>
      <w:pPr>
        <w:pStyle w:val="0"/>
        <w:ind w:left="0" w:leftChars="0" w:firstLine="1440" w:firstLineChars="600"/>
        <w:rPr>
          <w:rFonts w:hint="eastAsia" w:asciiTheme="minorEastAsia" w:hAnsiTheme="minorEastAsia"/>
          <w:sz w:val="24"/>
        </w:rPr>
      </w:pPr>
      <w:r>
        <w:rPr>
          <w:rFonts w:hint="eastAsia" w:asciiTheme="minorEastAsia" w:hAnsiTheme="minorEastAsia"/>
          <w:sz w:val="24"/>
        </w:rPr>
        <w:t>るので、ぜひ多くの学生に受験していただきたいです。</w:t>
      </w:r>
    </w:p>
    <w:p>
      <w:pPr>
        <w:pStyle w:val="0"/>
        <w:ind w:left="1410" w:leftChars="100" w:hanging="1200" w:hangingChars="5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2"/>
        </w:rPr>
        <w:t>部会</w:t>
      </w:r>
      <w:r>
        <w:rPr>
          <w:rFonts w:hint="eastAsia" w:asciiTheme="minorEastAsia" w:hAnsiTheme="minorEastAsia"/>
          <w:sz w:val="24"/>
          <w:fitText w:val="960" w:id="22"/>
        </w:rPr>
        <w:t>員</w:t>
      </w:r>
      <w:r>
        <w:rPr>
          <w:rFonts w:hint="eastAsia" w:asciiTheme="minorEastAsia" w:hAnsiTheme="minorEastAsia"/>
          <w:sz w:val="24"/>
        </w:rPr>
        <w:t>）ここ１０数年、公共工事も減り技術者が減ったため、行政も民間も災害対応ができないのではと危惧している。外国人の雇用をしている企業もあるが、文化の違いでなかなか長続きしないと思う。</w:t>
      </w:r>
    </w:p>
    <w:p>
      <w:pPr>
        <w:pStyle w:val="0"/>
        <w:rPr>
          <w:rFonts w:hint="eastAsia" w:asciiTheme="minorEastAsia" w:hAnsiTheme="minorEastAsia"/>
          <w:sz w:val="24"/>
        </w:rPr>
      </w:pPr>
    </w:p>
    <w:p>
      <w:pPr>
        <w:pStyle w:val="0"/>
        <w:ind w:left="1410" w:leftChars="100" w:hanging="1200" w:hangingChars="5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3"/>
        </w:rPr>
        <w:t>部会</w:t>
      </w:r>
      <w:r>
        <w:rPr>
          <w:rFonts w:hint="eastAsia" w:asciiTheme="minorEastAsia" w:hAnsiTheme="minorEastAsia"/>
          <w:sz w:val="24"/>
          <w:fitText w:val="960" w:id="23"/>
        </w:rPr>
        <w:t>員</w:t>
      </w:r>
      <w:r>
        <w:rPr>
          <w:rFonts w:hint="eastAsia" w:asciiTheme="minorEastAsia" w:hAnsiTheme="minorEastAsia"/>
          <w:sz w:val="24"/>
        </w:rPr>
        <w:t>）市の電子化は遅れているように感じる。入札も紙で行われている。働き方改革のためにはどんどん電子化を推進していくべきだと思う。</w:t>
      </w:r>
    </w:p>
    <w:p>
      <w:pPr>
        <w:pStyle w:val="0"/>
        <w:ind w:leftChars="0" w:firstLineChars="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24"/>
        </w:rPr>
        <w:t>部会</w:t>
      </w:r>
      <w:r>
        <w:rPr>
          <w:rFonts w:hint="eastAsia" w:asciiTheme="minorEastAsia" w:hAnsiTheme="minorEastAsia"/>
          <w:sz w:val="24"/>
          <w:fitText w:val="960" w:id="24"/>
        </w:rPr>
        <w:t>員</w:t>
      </w:r>
      <w:r>
        <w:rPr>
          <w:rFonts w:hint="eastAsia" w:asciiTheme="minorEastAsia" w:hAnsiTheme="minorEastAsia"/>
          <w:sz w:val="24"/>
        </w:rPr>
        <w:t>）町内会にも申請書関係が郵送されてくるが、電子での申請の方が</w:t>
      </w:r>
    </w:p>
    <w:p>
      <w:pPr>
        <w:pStyle w:val="0"/>
        <w:ind w:left="0" w:leftChars="0" w:firstLine="1440" w:firstLineChars="600"/>
        <w:rPr>
          <w:rFonts w:hint="eastAsia" w:asciiTheme="minorEastAsia" w:hAnsiTheme="minorEastAsia"/>
          <w:sz w:val="24"/>
        </w:rPr>
      </w:pPr>
      <w:r>
        <w:rPr>
          <w:rFonts w:hint="eastAsia" w:asciiTheme="minorEastAsia" w:hAnsiTheme="minorEastAsia"/>
          <w:sz w:val="24"/>
        </w:rPr>
        <w:t>負担がかからない。フォーマットも古いままのものがあるので、そ</w:t>
      </w:r>
    </w:p>
    <w:p>
      <w:pPr>
        <w:pStyle w:val="0"/>
        <w:ind w:left="0" w:leftChars="0" w:firstLine="1440" w:firstLineChars="600"/>
        <w:rPr>
          <w:rFonts w:hint="eastAsia" w:asciiTheme="minorEastAsia" w:hAnsiTheme="minorEastAsia"/>
          <w:sz w:val="24"/>
        </w:rPr>
      </w:pPr>
      <w:r>
        <w:rPr>
          <w:rFonts w:hint="eastAsia" w:asciiTheme="minorEastAsia" w:hAnsiTheme="minorEastAsia"/>
          <w:sz w:val="24"/>
        </w:rPr>
        <w:t>のへんは更新していただきたい。選挙も印鑑が必要であった。</w:t>
      </w:r>
    </w:p>
    <w:p>
      <w:pPr>
        <w:pStyle w:val="0"/>
        <w:ind w:left="0" w:leftChars="0"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5"/>
        </w:rPr>
        <w:t>部会</w:t>
      </w:r>
      <w:r>
        <w:rPr>
          <w:rFonts w:hint="eastAsia" w:asciiTheme="minorEastAsia" w:hAnsiTheme="minorEastAsia"/>
          <w:sz w:val="24"/>
          <w:fitText w:val="960" w:id="25"/>
        </w:rPr>
        <w:t>員</w:t>
      </w:r>
      <w:r>
        <w:rPr>
          <w:rFonts w:hint="eastAsia" w:asciiTheme="minorEastAsia" w:hAnsiTheme="minorEastAsia"/>
          <w:sz w:val="24"/>
        </w:rPr>
        <w:t>）水道の申請書も印鑑が必要であった。</w:t>
      </w:r>
    </w:p>
    <w:p>
      <w:pPr>
        <w:pStyle w:val="0"/>
        <w:ind w:leftChars="0" w:firstLineChars="0"/>
        <w:rPr>
          <w:rFonts w:hint="eastAsia" w:asciiTheme="minorEastAsia" w:hAnsiTheme="minorEastAsia"/>
          <w:sz w:val="24"/>
        </w:rPr>
      </w:pPr>
      <w:r>
        <w:rPr>
          <w:rFonts w:hint="eastAsia" w:asciiTheme="minorEastAsia" w:hAnsiTheme="minorEastAsia"/>
          <w:sz w:val="24"/>
        </w:rPr>
        <w:t>　（事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局）随時見直ししているが、まだ更新されていないものもあると思い</w:t>
      </w:r>
    </w:p>
    <w:p>
      <w:pPr>
        <w:pStyle w:val="0"/>
        <w:ind w:left="0" w:leftChars="0" w:firstLine="1440" w:firstLineChars="600"/>
        <w:rPr>
          <w:rFonts w:hint="eastAsia" w:asciiTheme="minorEastAsia" w:hAnsiTheme="minorEastAsia"/>
          <w:sz w:val="24"/>
        </w:rPr>
      </w:pPr>
      <w:r>
        <w:rPr>
          <w:rFonts w:hint="eastAsia" w:asciiTheme="minorEastAsia" w:hAnsiTheme="minorEastAsia"/>
          <w:sz w:val="24"/>
        </w:rPr>
        <w:t>ます。</w:t>
      </w:r>
    </w:p>
    <w:p>
      <w:pPr>
        <w:pStyle w:val="0"/>
        <w:ind w:left="0" w:leftChars="0"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6"/>
        </w:rPr>
        <w:t>部会</w:t>
      </w:r>
      <w:r>
        <w:rPr>
          <w:rFonts w:hint="eastAsia" w:asciiTheme="minorEastAsia" w:hAnsiTheme="minorEastAsia"/>
          <w:sz w:val="24"/>
          <w:fitText w:val="960" w:id="26"/>
        </w:rPr>
        <w:t>員</w:t>
      </w:r>
      <w:r>
        <w:rPr>
          <w:rFonts w:hint="eastAsia" w:asciiTheme="minorEastAsia" w:hAnsiTheme="minorEastAsia"/>
          <w:sz w:val="24"/>
        </w:rPr>
        <w:t>）</w:t>
      </w:r>
      <w:r>
        <w:rPr>
          <w:rFonts w:hint="eastAsia" w:asciiTheme="minorEastAsia" w:hAnsiTheme="minorEastAsia"/>
          <w:sz w:val="24"/>
        </w:rPr>
        <w:t>IT</w:t>
      </w:r>
      <w:r>
        <w:rPr>
          <w:rFonts w:hint="eastAsia" w:asciiTheme="minorEastAsia" w:hAnsiTheme="minorEastAsia"/>
          <w:sz w:val="24"/>
        </w:rPr>
        <w:t>は便利であるが、セキュリティー上問題があると感じる。</w:t>
      </w:r>
    </w:p>
    <w:p>
      <w:pPr>
        <w:pStyle w:val="0"/>
        <w:rPr>
          <w:rFonts w:hint="eastAsia" w:asciiTheme="minorEastAsia" w:hAnsiTheme="minorEastAsia"/>
          <w:sz w:val="24"/>
        </w:rPr>
      </w:pPr>
      <w:r>
        <w:rPr>
          <w:rFonts w:hint="eastAsia" w:asciiTheme="minorEastAsia" w:hAnsiTheme="minorEastAsia"/>
          <w:sz w:val="24"/>
        </w:rPr>
        <w:t>　　　　　　　行政もネットワーク構築等が大変になってくると思う。５</w:t>
      </w:r>
      <w:r>
        <w:rPr>
          <w:rFonts w:hint="eastAsia" w:asciiTheme="minorEastAsia" w:hAnsiTheme="minorEastAsia"/>
          <w:sz w:val="24"/>
        </w:rPr>
        <w:t>G</w:t>
      </w:r>
      <w:r>
        <w:rPr>
          <w:rFonts w:hint="eastAsia" w:asciiTheme="minorEastAsia" w:hAnsiTheme="minorEastAsia"/>
          <w:sz w:val="24"/>
        </w:rPr>
        <w:t>にな</w:t>
      </w:r>
    </w:p>
    <w:p>
      <w:pPr>
        <w:pStyle w:val="0"/>
        <w:ind w:firstLine="1440" w:firstLineChars="600"/>
        <w:rPr>
          <w:rFonts w:hint="eastAsia" w:asciiTheme="minorEastAsia" w:hAnsiTheme="minorEastAsia"/>
          <w:sz w:val="24"/>
        </w:rPr>
      </w:pPr>
      <w:r>
        <w:rPr>
          <w:rFonts w:hint="eastAsia" w:asciiTheme="minorEastAsia" w:hAnsiTheme="minorEastAsia"/>
          <w:sz w:val="24"/>
        </w:rPr>
        <w:t>ると特に危険だと思う。</w:t>
      </w:r>
    </w:p>
    <w:p>
      <w:pPr>
        <w:pStyle w:val="0"/>
        <w:ind w:left="0" w:leftChars="0"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7"/>
        </w:rPr>
        <w:t>部会</w:t>
      </w:r>
      <w:r>
        <w:rPr>
          <w:rFonts w:hint="eastAsia" w:asciiTheme="minorEastAsia" w:hAnsiTheme="minorEastAsia"/>
          <w:sz w:val="24"/>
          <w:fitText w:val="960" w:id="27"/>
        </w:rPr>
        <w:t>員</w:t>
      </w:r>
      <w:r>
        <w:rPr>
          <w:rFonts w:hint="eastAsia" w:asciiTheme="minorEastAsia" w:hAnsiTheme="minorEastAsia"/>
          <w:sz w:val="24"/>
        </w:rPr>
        <w:t>）情報系の新卒者は採用しているのか？</w:t>
      </w:r>
    </w:p>
    <w:p>
      <w:pPr>
        <w:pStyle w:val="0"/>
        <w:ind w:left="0" w:leftChars="0" w:firstLine="240" w:firstLineChars="1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8"/>
        </w:rPr>
        <w:t>事務</w:t>
      </w:r>
      <w:r>
        <w:rPr>
          <w:rFonts w:hint="eastAsia" w:asciiTheme="minorEastAsia" w:hAnsiTheme="minorEastAsia"/>
          <w:sz w:val="24"/>
          <w:fitText w:val="960" w:id="28"/>
        </w:rPr>
        <w:t>局</w:t>
      </w:r>
      <w:r>
        <w:rPr>
          <w:rFonts w:hint="eastAsia" w:asciiTheme="minorEastAsia" w:hAnsiTheme="minorEastAsia"/>
          <w:sz w:val="24"/>
        </w:rPr>
        <w:t>）民間の経験者は採用することはある。</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29"/>
        </w:rPr>
        <w:t>部会</w:t>
      </w:r>
      <w:r>
        <w:rPr>
          <w:rFonts w:hint="eastAsia" w:asciiTheme="minorEastAsia" w:hAnsiTheme="minorEastAsia"/>
          <w:sz w:val="24"/>
          <w:fitText w:val="960" w:id="29"/>
        </w:rPr>
        <w:t>員</w:t>
      </w:r>
      <w:r>
        <w:rPr>
          <w:rFonts w:hint="eastAsia" w:asciiTheme="minorEastAsia" w:hAnsiTheme="minorEastAsia"/>
          <w:sz w:val="24"/>
        </w:rPr>
        <w:t>）市の公式ＬＩＮＥはよく情報が来る。タイムリーな情報はあった</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方がよいと思う。</w:t>
      </w:r>
    </w:p>
    <w:p>
      <w:pPr>
        <w:pStyle w:val="0"/>
        <w:ind w:left="0" w:leftChars="0" w:firstLine="1440" w:firstLineChars="600"/>
        <w:rPr>
          <w:rFonts w:hint="default" w:asciiTheme="minorEastAsia" w:hAnsiTheme="minorEastAsia"/>
          <w:sz w:val="24"/>
        </w:rPr>
      </w:pPr>
    </w:p>
    <w:p>
      <w:pPr>
        <w:pStyle w:val="0"/>
        <w:ind w:left="0" w:leftChars="0" w:firstLine="240" w:firstLine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30"/>
        </w:rPr>
        <w:t>事務</w:t>
      </w:r>
      <w:r>
        <w:rPr>
          <w:rFonts w:hint="eastAsia" w:asciiTheme="minorEastAsia" w:hAnsiTheme="minorEastAsia"/>
          <w:sz w:val="24"/>
          <w:fitText w:val="960" w:id="30"/>
        </w:rPr>
        <w:t>局</w:t>
      </w:r>
      <w:r>
        <w:rPr>
          <w:rFonts w:hint="eastAsia" w:asciiTheme="minorEastAsia" w:hAnsiTheme="minorEastAsia"/>
          <w:sz w:val="24"/>
        </w:rPr>
        <w:t>）本日で登別市総合計画第３期基本計画・第２次実施計画の説明は</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終わりとなります。次回の部会ですが、１２月に開催を検討してお</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ります。部会員の皆様から特段テーマ等がなければ、１１月１０日</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に開催する、中期財政見通し等の説明会の中で、本庁舎建設基本構</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想の改訂の説明がある予定ですが、その説明を受けて、本庁舎や周</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辺の交通や、跡地利用などについて皆様で協議していただきたい</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と事務局では考えておりますので、担当部局とも調整したいと思</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います。</w:t>
      </w:r>
    </w:p>
    <w:p>
      <w:pPr>
        <w:pStyle w:val="0"/>
        <w:ind w:left="1380" w:leftChars="200" w:hanging="960" w:hangingChars="4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31"/>
        </w:rPr>
        <w:t>部会</w:t>
      </w:r>
      <w:r>
        <w:rPr>
          <w:rFonts w:hint="eastAsia" w:asciiTheme="minorEastAsia" w:hAnsiTheme="minorEastAsia"/>
          <w:sz w:val="24"/>
          <w:fitText w:val="960" w:id="31"/>
        </w:rPr>
        <w:t>員</w:t>
      </w:r>
      <w:r>
        <w:rPr>
          <w:rFonts w:hint="eastAsia" w:asciiTheme="minorEastAsia" w:hAnsiTheme="minorEastAsia"/>
          <w:sz w:val="24"/>
        </w:rPr>
        <w:t>）協議した意見が何らかのかたちで反映されるなら議論のやりがいがあるし、本気で議論する気になると思うので、少しでも協議内容がフィードバックされるようお願いしたい。</w:t>
      </w:r>
    </w:p>
    <w:p>
      <w:pPr>
        <w:pStyle w:val="0"/>
        <w:ind w:left="1380" w:leftChars="200" w:hanging="960" w:hangingChars="400"/>
        <w:rPr>
          <w:rFonts w:hint="default" w:asciiTheme="minorEastAsia" w:hAnsiTheme="minorEastAsia"/>
          <w:sz w:val="24"/>
        </w:rPr>
      </w:pPr>
    </w:p>
    <w:p>
      <w:pPr>
        <w:pStyle w:val="0"/>
        <w:ind w:left="1380" w:leftChars="200" w:hanging="960" w:hangingChars="400"/>
        <w:rPr>
          <w:rFonts w:hint="default" w:asciiTheme="minorEastAsia" w:hAnsiTheme="minorEastAsia"/>
          <w:sz w:val="24"/>
        </w:rPr>
      </w:pPr>
    </w:p>
    <w:p>
      <w:pPr>
        <w:pStyle w:val="0"/>
        <w:ind w:left="0" w:leftChars="0" w:firstLine="480" w:firstLineChars="200"/>
        <w:rPr>
          <w:rFonts w:hint="default" w:asciiTheme="minorEastAsia" w:hAnsiTheme="minorEastAsia"/>
          <w:color w:val="FF0000"/>
          <w:sz w:val="24"/>
        </w:rPr>
      </w:pPr>
      <w:r>
        <w:rPr>
          <w:rFonts w:hint="eastAsia" w:asciiTheme="minorEastAsia" w:hAnsiTheme="minorEastAsia"/>
          <w:color w:val="auto"/>
          <w:sz w:val="24"/>
        </w:rPr>
        <w:t>●次回の部会の開催日程　　令和３年１２月中旬に開催予定</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4373</TotalTime>
  <Pages>6</Pages>
  <Words>33</Words>
  <Characters>4524</Characters>
  <Application>JUST Note</Application>
  <Lines>220</Lines>
  <Paragraphs>135</Paragraphs>
  <Company>Toshiba</Company>
  <CharactersWithSpaces>4576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大越 智輝</cp:lastModifiedBy>
  <cp:lastPrinted>2021-08-25T00:29:21Z</cp:lastPrinted>
  <dcterms:created xsi:type="dcterms:W3CDTF">2019-02-05T02:22:00Z</dcterms:created>
  <dcterms:modified xsi:type="dcterms:W3CDTF">2021-11-17T00:39:31Z</dcterms:modified>
  <cp:revision>158</cp:revision>
</cp:coreProperties>
</file>