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第３０回市民自治推進委員会　都市調和部会会議録</w:t>
      </w:r>
    </w:p>
    <w:p>
      <w:pPr>
        <w:pStyle w:val="0"/>
        <w:jc w:val="right"/>
        <w:rPr>
          <w:rFonts w:hint="default" w:eastAsia="SimSun"/>
          <w:sz w:val="24"/>
        </w:rPr>
      </w:pPr>
      <w:r>
        <w:rPr>
          <w:rFonts w:hint="eastAsia"/>
          <w:sz w:val="24"/>
        </w:rPr>
        <w:t>（敬称略）</w:t>
      </w: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令和３年８月１７日（火）　１８：３０～１９：３０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市役所本庁舎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w:t>
            </w:r>
            <w:r>
              <w:rPr>
                <w:rFonts w:hint="eastAsia" w:asciiTheme="minorEastAsia" w:hAnsiTheme="minorEastAsia"/>
                <w:sz w:val="24"/>
              </w:rPr>
              <w:t>)</w:t>
            </w:r>
            <w:r>
              <w:rPr>
                <w:rFonts w:hint="eastAsia" w:asciiTheme="minorEastAsia" w:hAnsiTheme="minorEastAsia"/>
                <w:sz w:val="24"/>
              </w:rPr>
              <w:t>山下　克彦　（副部会長）荒川　昌伸</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w:t>
            </w:r>
            <w:r>
              <w:rPr>
                <w:rFonts w:hint="eastAsia" w:asciiTheme="minorEastAsia" w:hAnsiTheme="minorEastAsia"/>
                <w:sz w:val="24"/>
              </w:rPr>
              <w:t>)</w:t>
            </w:r>
            <w:r>
              <w:rPr>
                <w:rFonts w:hint="eastAsia" w:asciiTheme="minorEastAsia" w:hAnsiTheme="minorEastAsia"/>
                <w:sz w:val="24"/>
              </w:rPr>
              <w:t>工藤　保秋、西尾　拓也、冨永　史人、千葉　茂</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対馬　秀樹、佐藤　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w:t>
            </w:r>
            <w:r>
              <w:rPr>
                <w:rFonts w:hint="eastAsia" w:asciiTheme="minorEastAsia" w:hAnsiTheme="minorEastAsia"/>
                <w:sz w:val="24"/>
              </w:rPr>
              <w:t>)</w:t>
            </w:r>
            <w:r>
              <w:rPr>
                <w:rFonts w:hint="eastAsia" w:asciiTheme="minorEastAsia" w:hAnsiTheme="minorEastAsia"/>
                <w:sz w:val="24"/>
              </w:rPr>
              <w:t>大越　智輝、佐々木　健</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（１）登別市総合計画第３期基本計画・第２次実施計画の内容</w:t>
            </w:r>
          </w:p>
          <w:p>
            <w:pPr>
              <w:pStyle w:val="0"/>
              <w:ind w:left="660" w:leftChars="200" w:hanging="240" w:hangingChars="100"/>
              <w:rPr>
                <w:rFonts w:hint="default" w:asciiTheme="minorEastAsia" w:hAnsiTheme="minorEastAsia"/>
                <w:sz w:val="24"/>
              </w:rPr>
            </w:pPr>
            <w:r>
              <w:rPr>
                <w:rFonts w:hint="eastAsia" w:asciiTheme="minorEastAsia" w:hAnsiTheme="minorEastAsia"/>
                <w:sz w:val="24"/>
              </w:rPr>
              <w:t>について</w:t>
            </w:r>
          </w:p>
        </w:tc>
      </w:tr>
    </w:tbl>
    <w:p>
      <w:pPr>
        <w:pStyle w:val="0"/>
        <w:ind w:firstLine="240" w:firstLineChars="100"/>
        <w:rPr>
          <w:rFonts w:hint="eastAsia" w:asciiTheme="minorEastAsia" w:hAnsiTheme="minorEastAsia"/>
          <w:sz w:val="24"/>
        </w:rPr>
      </w:pPr>
    </w:p>
    <w:p>
      <w:pPr>
        <w:pStyle w:val="0"/>
        <w:ind w:leftChars="0" w:firstLine="0" w:firstLineChars="0"/>
        <w:rPr>
          <w:rFonts w:hint="eastAsia" w:asciiTheme="minorEastAsia" w:hAnsiTheme="minorEastAsia"/>
          <w:sz w:val="24"/>
        </w:rPr>
      </w:pPr>
      <w:r>
        <w:rPr>
          <w:rFonts w:hint="eastAsia" w:asciiTheme="minorEastAsia" w:hAnsiTheme="minorEastAsia"/>
          <w:sz w:val="24"/>
        </w:rPr>
        <w:t>（１）【登別市総合計画第３期基本計画・第２次実施計画の内容について】</w:t>
      </w:r>
    </w:p>
    <w:p>
      <w:pPr>
        <w:pStyle w:val="0"/>
        <w:rPr>
          <w:rFonts w:hint="default" w:asciiTheme="minorEastAsia" w:hAnsiTheme="minorEastAsia"/>
          <w:sz w:val="24"/>
        </w:rPr>
      </w:pPr>
      <w:r>
        <w:rPr>
          <w:rFonts w:hint="eastAsia" w:asciiTheme="minorEastAsia" w:hAnsiTheme="minorEastAsia"/>
          <w:sz w:val="24"/>
        </w:rPr>
        <w:t>・前回に引き続き、庁内委員より第２次実施計画の各主要事業の内容について説明を行った。</w:t>
      </w:r>
    </w:p>
    <w:p>
      <w:pPr>
        <w:pStyle w:val="0"/>
        <w:rPr>
          <w:rFonts w:hint="default" w:asciiTheme="minorEastAsia" w:hAnsiTheme="minor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42545</wp:posOffset>
                </wp:positionH>
                <wp:positionV relativeFrom="paragraph">
                  <wp:posOffset>197485</wp:posOffset>
                </wp:positionV>
                <wp:extent cx="75565" cy="5213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5565" cy="52133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5.55pt;mso-position-vertical-relative:text;mso-position-horizontal-relative:text;position:absolute;height:41.05pt;mso-wrap-distance-top:0pt;width:5.95pt;mso-wrap-distance-left:16pt;margin-left:3.35pt;z-index:2;" o:spid="_x0000_s1026"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4137660</wp:posOffset>
                </wp:positionH>
                <wp:positionV relativeFrom="paragraph">
                  <wp:posOffset>197485</wp:posOffset>
                </wp:positionV>
                <wp:extent cx="75565" cy="476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5565" cy="47625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5.55pt;mso-position-vertical-relative:text;mso-position-horizontal-relative:text;position:absolute;height:37.5pt;mso-wrap-distance-top:0pt;width:5.95pt;mso-wrap-distance-left:16pt;margin-left:325.8pt;z-index:5;" o:spid="_x0000_s1027"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p>
    <w:p>
      <w:pPr>
        <w:pStyle w:val="0"/>
        <w:ind w:firstLine="240" w:firstLineChars="100"/>
        <w:rPr>
          <w:rFonts w:hint="default" w:asciiTheme="minorEastAsia" w:hAnsiTheme="minorEastAsia"/>
          <w:sz w:val="24"/>
        </w:rPr>
      </w:pPr>
      <w:r>
        <w:rPr>
          <w:rFonts w:hint="eastAsia" w:asciiTheme="minorEastAsia" w:hAnsiTheme="minorEastAsia"/>
          <w:sz w:val="24"/>
        </w:rPr>
        <w:t>第４章　調和の中でふるさとを演出するまち</w:t>
      </w:r>
    </w:p>
    <w:p>
      <w:pPr>
        <w:pStyle w:val="0"/>
        <w:ind w:firstLine="240" w:firstLineChars="100"/>
        <w:rPr>
          <w:rFonts w:hint="default" w:asciiTheme="minorEastAsia" w:hAnsiTheme="minorEastAsia"/>
          <w:sz w:val="24"/>
        </w:rPr>
      </w:pPr>
      <w:r>
        <w:rPr>
          <w:rFonts w:hint="eastAsia" w:asciiTheme="minorEastAsia" w:hAnsiTheme="minorEastAsia"/>
          <w:sz w:val="24"/>
        </w:rPr>
        <w:t>第２節　良好な住環境と都市機能が調和したまちをつくる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（都市公園施設長寿命化事業）</w:t>
      </w:r>
    </w:p>
    <w:p>
      <w:pPr>
        <w:pStyle w:val="0"/>
        <w:ind w:firstLine="240" w:firstLineChars="100"/>
        <w:rPr>
          <w:rFonts w:hint="eastAsia" w:asciiTheme="minorEastAsia" w:hAnsiTheme="minorEastAsia"/>
          <w:sz w:val="24"/>
        </w:rPr>
      </w:pPr>
      <w:r>
        <w:rPr>
          <w:rFonts w:hint="eastAsia" w:asciiTheme="minorEastAsia" w:hAnsiTheme="minorEastAsia"/>
          <w:sz w:val="24"/>
        </w:rPr>
        <w:t>都市公園施設の計画的な改築等を行うことにより、公園施設の長寿命化を図るとともに、利用者の安全・安心を確保し、快適な住環境づくりを推進することを目的としています。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事業実績ですが、令和元年度は、川上公園、しおみ公園、ひよどり公園の３箇所の公園施設改築を行っています。令和２年度は、若草中央公園、富岸公園の２箇所の公園施設改築を行っています。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（公園維持管理経費）</w:t>
      </w:r>
    </w:p>
    <w:p>
      <w:pPr>
        <w:pStyle w:val="0"/>
        <w:ind w:firstLine="240" w:firstLineChars="100"/>
        <w:rPr>
          <w:rFonts w:hint="eastAsia" w:asciiTheme="minorEastAsia" w:hAnsiTheme="minorEastAsia"/>
          <w:sz w:val="24"/>
        </w:rPr>
      </w:pPr>
      <w:r>
        <w:rPr>
          <w:rFonts w:hint="eastAsia" w:asciiTheme="minorEastAsia" w:hAnsiTheme="minorEastAsia"/>
          <w:sz w:val="24"/>
        </w:rPr>
        <w:t>市内</w:t>
      </w:r>
      <w:r>
        <w:rPr>
          <w:rFonts w:hint="eastAsia" w:asciiTheme="minorEastAsia" w:hAnsiTheme="minorEastAsia"/>
          <w:sz w:val="24"/>
        </w:rPr>
        <w:t>135</w:t>
      </w:r>
      <w:r>
        <w:rPr>
          <w:rFonts w:hint="eastAsia" w:asciiTheme="minorEastAsia" w:hAnsiTheme="minorEastAsia"/>
          <w:sz w:val="24"/>
        </w:rPr>
        <w:t>箇所の公園・広場や街路樹の適切な維持管理を行うことにより、生活に身近な公園・広場等を保全し、快適な住環境づくりを推進することを目的としてます。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事業実績ですが、市内各公園・広場の遊具等施設の修繕など維持管理を行うとともに、市内の各市道に植栽されている街路樹の剪定など維持管理を行っております。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（登別市街区公園等清掃交付金事業）</w:t>
      </w:r>
    </w:p>
    <w:p>
      <w:pPr>
        <w:pStyle w:val="0"/>
        <w:ind w:firstLine="240" w:firstLineChars="100"/>
        <w:rPr>
          <w:rFonts w:hint="eastAsia" w:asciiTheme="minorEastAsia" w:hAnsiTheme="minorEastAsia"/>
          <w:sz w:val="24"/>
        </w:rPr>
      </w:pPr>
      <w:r>
        <w:rPr>
          <w:rFonts w:hint="eastAsia" w:asciiTheme="minorEastAsia" w:hAnsiTheme="minorEastAsia"/>
          <w:sz w:val="24"/>
        </w:rPr>
        <w:t>街区公園等の維持管理を町内会の協力を得ながら行うことにより、生活に身近なこれらの公園等の景観を保持するなど、快適な住環境づくりを推進することを目的としています。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事業実績ですが、地域の身近な憩いの場として利用される街区公園等の維持管理の一部に協力する町内会に対して、その要する経費として交付金を交付しております。</w:t>
      </w:r>
    </w:p>
    <w:p>
      <w:pPr>
        <w:pStyle w:val="0"/>
        <w:ind w:firstLine="240" w:firstLineChars="100"/>
        <w:rPr>
          <w:rFonts w:hint="eastAsia" w:asciiTheme="minorEastAsia" w:hAnsiTheme="minorEastAsia"/>
          <w:sz w:val="24"/>
        </w:rPr>
      </w:pPr>
      <w:r>
        <w:rPr>
          <w:rFonts w:hint="eastAsia" w:asciiTheme="minorEastAsia" w:hAnsiTheme="minorEastAsia"/>
          <w:sz w:val="24"/>
        </w:rPr>
        <w:t>令和元年度は、３８町内会に交付金を交付し、実施公園数は４８箇所となっております。令和２年度は、３７町内会に交付金を交付し、実施公園数は４６箇所となっております。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（緑化推進経費）</w:t>
      </w:r>
    </w:p>
    <w:p>
      <w:pPr>
        <w:pStyle w:val="0"/>
        <w:ind w:firstLine="240" w:firstLineChars="100"/>
        <w:rPr>
          <w:rFonts w:hint="eastAsia" w:asciiTheme="minorEastAsia" w:hAnsiTheme="minorEastAsia"/>
          <w:sz w:val="24"/>
        </w:rPr>
      </w:pPr>
      <w:r>
        <w:rPr>
          <w:rFonts w:hint="eastAsia" w:asciiTheme="minorEastAsia" w:hAnsiTheme="minorEastAsia"/>
          <w:sz w:val="24"/>
        </w:rPr>
        <w:t>市民参加による各種事業を行うことにより、みどり豊かなまちづくりを推進することを目的としています。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事業実績ですが、市民緑化推進事業、沿道美化事業、アイラブロードといった事業において花などの植栽を行っております。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（送配水施設整備事業）</w:t>
      </w:r>
    </w:p>
    <w:p>
      <w:pPr>
        <w:pStyle w:val="0"/>
        <w:ind w:firstLine="240" w:firstLineChars="100"/>
        <w:rPr>
          <w:rFonts w:hint="eastAsia" w:asciiTheme="minorEastAsia" w:hAnsiTheme="minorEastAsia"/>
          <w:sz w:val="24"/>
        </w:rPr>
      </w:pPr>
      <w:r>
        <w:rPr>
          <w:rFonts w:hint="eastAsia" w:asciiTheme="minorEastAsia" w:hAnsiTheme="minorEastAsia"/>
          <w:sz w:val="24"/>
        </w:rPr>
        <w:t>水道施設の健全性を維持するため、中長期的な視点で施設全体の予防保全的な調査や補修、更新等の整備を行い、「安全な水道水の供給」、「確実な給水の確保」さらに「安定した水道事業の運営の持続」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事業実績ですが、令和元年度は、配水管改良工事を</w:t>
      </w:r>
      <w:r>
        <w:rPr>
          <w:rFonts w:hint="eastAsia" w:asciiTheme="minorEastAsia" w:hAnsiTheme="minorEastAsia"/>
          <w:sz w:val="24"/>
        </w:rPr>
        <w:t>1,696</w:t>
      </w:r>
      <w:r>
        <w:rPr>
          <w:rFonts w:hint="eastAsia" w:asciiTheme="minorEastAsia" w:hAnsiTheme="minorEastAsia"/>
          <w:sz w:val="24"/>
        </w:rPr>
        <w:t>ｍ、配水管布設工事を</w:t>
      </w:r>
      <w:r>
        <w:rPr>
          <w:rFonts w:hint="eastAsia" w:asciiTheme="minorEastAsia" w:hAnsiTheme="minorEastAsia"/>
          <w:sz w:val="24"/>
        </w:rPr>
        <w:t>55</w:t>
      </w:r>
      <w:r>
        <w:rPr>
          <w:rFonts w:hint="eastAsia" w:asciiTheme="minorEastAsia" w:hAnsiTheme="minorEastAsia"/>
          <w:sz w:val="24"/>
        </w:rPr>
        <w:t>ｍ、配水管移設工事を</w:t>
      </w:r>
      <w:r>
        <w:rPr>
          <w:rFonts w:hint="eastAsia" w:asciiTheme="minorEastAsia" w:hAnsiTheme="minorEastAsia"/>
          <w:sz w:val="24"/>
        </w:rPr>
        <w:t>105</w:t>
      </w:r>
      <w:r>
        <w:rPr>
          <w:rFonts w:hint="eastAsia" w:asciiTheme="minorEastAsia" w:hAnsiTheme="minorEastAsia"/>
          <w:sz w:val="24"/>
        </w:rPr>
        <w:t>ｍ、令和２年度は、配水管改良工事を</w:t>
      </w:r>
      <w:r>
        <w:rPr>
          <w:rFonts w:hint="eastAsia" w:asciiTheme="minorEastAsia" w:hAnsiTheme="minorEastAsia"/>
          <w:sz w:val="24"/>
        </w:rPr>
        <w:t>505</w:t>
      </w:r>
      <w:r>
        <w:rPr>
          <w:rFonts w:hint="eastAsia" w:asciiTheme="minorEastAsia" w:hAnsiTheme="minorEastAsia"/>
          <w:sz w:val="24"/>
        </w:rPr>
        <w:t>ｍ、配水管布設工事を</w:t>
      </w:r>
      <w:r>
        <w:rPr>
          <w:rFonts w:hint="eastAsia" w:asciiTheme="minorEastAsia" w:hAnsiTheme="minorEastAsia"/>
          <w:sz w:val="24"/>
        </w:rPr>
        <w:t>479</w:t>
      </w:r>
      <w:r>
        <w:rPr>
          <w:rFonts w:hint="eastAsia" w:asciiTheme="minorEastAsia" w:hAnsiTheme="minorEastAsia"/>
          <w:sz w:val="24"/>
        </w:rPr>
        <w:t>ｍ、配水管移設工事を</w:t>
      </w:r>
      <w:r>
        <w:rPr>
          <w:rFonts w:hint="eastAsia" w:asciiTheme="minorEastAsia" w:hAnsiTheme="minorEastAsia"/>
          <w:sz w:val="24"/>
        </w:rPr>
        <w:t>670</w:t>
      </w:r>
      <w:r>
        <w:rPr>
          <w:rFonts w:hint="eastAsia" w:asciiTheme="minorEastAsia" w:hAnsiTheme="minorEastAsia"/>
          <w:sz w:val="24"/>
        </w:rPr>
        <w:t>ｍ実施しております。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（簡易水道施設送配水施設整備事業）</w:t>
      </w:r>
    </w:p>
    <w:p>
      <w:pPr>
        <w:pStyle w:val="0"/>
        <w:ind w:firstLine="240" w:firstLineChars="100"/>
        <w:rPr>
          <w:rFonts w:hint="eastAsia" w:asciiTheme="minorEastAsia" w:hAnsiTheme="minorEastAsia"/>
          <w:sz w:val="24"/>
        </w:rPr>
      </w:pPr>
      <w:r>
        <w:rPr>
          <w:rFonts w:hint="eastAsia" w:asciiTheme="minorEastAsia" w:hAnsiTheme="minorEastAsia"/>
          <w:sz w:val="24"/>
        </w:rPr>
        <w:t>簡易水道施設の健全性を維持するため、中長期的な視点で施設全体の更新等の整備を行い、「安全な水道水の供給」、「確実な給水の確保」さらに「安定した簡易水道事業の運営の持続」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事業実績ですが、令和元年度は、配水管改良工事を</w:t>
      </w:r>
      <w:r>
        <w:rPr>
          <w:rFonts w:hint="eastAsia" w:asciiTheme="minorEastAsia" w:hAnsiTheme="minorEastAsia"/>
          <w:sz w:val="24"/>
        </w:rPr>
        <w:t>243.5</w:t>
      </w:r>
      <w:r>
        <w:rPr>
          <w:rFonts w:hint="eastAsia" w:asciiTheme="minorEastAsia" w:hAnsiTheme="minorEastAsia"/>
          <w:sz w:val="24"/>
        </w:rPr>
        <w:t>ｍ、減圧弁改修工事　を２基、令和２年度は、水道メーター取替工事を１５箇所、道営営農用水事業調査計画を実施しております。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（要緊急安全確認大規模建築物耐震化促進事業）</w:t>
      </w:r>
    </w:p>
    <w:p>
      <w:pPr>
        <w:pStyle w:val="0"/>
        <w:ind w:firstLine="240" w:firstLineChars="100"/>
        <w:rPr>
          <w:rFonts w:hint="eastAsia" w:asciiTheme="minorEastAsia" w:hAnsiTheme="minorEastAsia"/>
          <w:sz w:val="24"/>
        </w:rPr>
      </w:pPr>
      <w:r>
        <w:rPr>
          <w:rFonts w:hint="eastAsia" w:asciiTheme="minorEastAsia" w:hAnsiTheme="minorEastAsia"/>
          <w:sz w:val="24"/>
        </w:rPr>
        <w:t>建築物の耐震改修の促進に関する法律により、耐震診断結果の報告が義務付けられた要緊急安全確認大規模建築物の所有者に対し、耐震化に要する費用の一部を助成することにより、要緊急安全確認大規模建築物の耐震化を促進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事業実績ですが、令和元年度は実施建築物が４棟、内訳としては補強設計が２棟、耐震改修が２棟となります。令和２年度は実施建築物が１棟、内訳としては耐震改修が１棟となります。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（民間特定既存耐震不適格建築物耐震化促進事業）</w:t>
      </w:r>
    </w:p>
    <w:p>
      <w:pPr>
        <w:pStyle w:val="0"/>
        <w:ind w:firstLine="240" w:firstLineChars="100"/>
        <w:rPr>
          <w:rFonts w:hint="eastAsia" w:asciiTheme="minorEastAsia" w:hAnsiTheme="minorEastAsia"/>
          <w:sz w:val="24"/>
        </w:rPr>
      </w:pPr>
      <w:r>
        <w:rPr>
          <w:rFonts w:hint="eastAsia" w:asciiTheme="minorEastAsia" w:hAnsiTheme="minorEastAsia"/>
          <w:sz w:val="24"/>
        </w:rPr>
        <w:t>建築物の耐震改修の促進に関する法律により耐震化の努力義務が課せられている民間の特定既存耐震不適格建築物の所有者に対し、耐震診断に要する費用の一部を助成することにより、特定既存耐震不適格建築物の耐震化を促進する事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事業実績ですが、令和元年度・令和２年度とも、申請がなかったため実績はありません。</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（木造住宅耐震化促進事業）</w:t>
      </w:r>
    </w:p>
    <w:p>
      <w:pPr>
        <w:pStyle w:val="0"/>
        <w:ind w:firstLine="240" w:firstLineChars="100"/>
        <w:rPr>
          <w:rFonts w:hint="eastAsia" w:asciiTheme="minorEastAsia" w:hAnsiTheme="minorEastAsia"/>
          <w:sz w:val="24"/>
        </w:rPr>
      </w:pPr>
      <w:r>
        <w:rPr>
          <w:rFonts w:hint="eastAsia" w:asciiTheme="minorEastAsia" w:hAnsiTheme="minorEastAsia"/>
          <w:sz w:val="24"/>
        </w:rPr>
        <w:t>建築物の耐震改修の促進に関する法律により耐震化の努力義務が課せられている民間の木造住宅の所有者に対し、耐震診断に要する費用の一部を助成することにより、木造住宅の耐震化を促進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事業実績ですが、これについても、令和元年度・令和２年度とも、申請がなかったため実績はありません。</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（良好な宅地供給のための適正な指導事務）</w:t>
      </w:r>
    </w:p>
    <w:p>
      <w:pPr>
        <w:pStyle w:val="0"/>
        <w:ind w:firstLine="240" w:firstLineChars="100"/>
        <w:rPr>
          <w:rFonts w:hint="eastAsia" w:asciiTheme="minorEastAsia" w:hAnsiTheme="minorEastAsia"/>
          <w:sz w:val="24"/>
        </w:rPr>
      </w:pPr>
      <w:r>
        <w:rPr>
          <w:rFonts w:hint="eastAsia" w:asciiTheme="minorEastAsia" w:hAnsiTheme="minorEastAsia"/>
          <w:sz w:val="24"/>
        </w:rPr>
        <w:t>都市計画法に基づく開発行為の許可等において、法による技術上の安全基準等を遵守するとともに、北海道及び公共施設管理者と連携し、宅地分譲等事業者に対する適正な指導を行うことにより、良好な宅地の供給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事業実績ですが、令和元年度は２件の許可申請がありました。令和２年度は申請がありませんでした。</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（市営住宅除却事業）</w:t>
      </w:r>
    </w:p>
    <w:p>
      <w:pPr>
        <w:pStyle w:val="0"/>
        <w:ind w:firstLine="240" w:firstLineChars="100"/>
        <w:rPr>
          <w:rFonts w:hint="eastAsia" w:asciiTheme="minorEastAsia" w:hAnsiTheme="minorEastAsia"/>
          <w:sz w:val="24"/>
        </w:rPr>
      </w:pPr>
      <w:r>
        <w:rPr>
          <w:rFonts w:hint="eastAsia" w:asciiTheme="minorEastAsia" w:hAnsiTheme="minorEastAsia"/>
          <w:sz w:val="24"/>
        </w:rPr>
        <w:t>耐用年数を過ぎた不良住宅の解消及び目標管理戸数の推進を図るとともに、老朽化が著しい市営住宅を除却することにより、地域の防犯性、景観の向上を図ることを目的としています。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事業実績ですが、令和元年度は、幌別東団地改良住宅入居者移転補償を２戸行いました。令和２年度は幌別東団地改良住宅除却工事、幌別西団地地歴調査、アスベスト調査を行っています。</w:t>
      </w:r>
    </w:p>
    <w:p>
      <w:pPr>
        <w:pStyle w:val="0"/>
        <w:rPr>
          <w:rFonts w:hint="eastAsia" w:asciiTheme="minorEastAsia" w:hAnsiTheme="minorEastAsia"/>
          <w:sz w:val="24"/>
        </w:rPr>
      </w:pP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（市営住宅（千代の台団地）建替事業）</w:t>
      </w:r>
    </w:p>
    <w:p>
      <w:pPr>
        <w:pStyle w:val="0"/>
        <w:ind w:firstLine="240" w:firstLineChars="100"/>
        <w:rPr>
          <w:rFonts w:hint="eastAsia" w:asciiTheme="minorEastAsia" w:hAnsiTheme="minorEastAsia"/>
          <w:sz w:val="24"/>
        </w:rPr>
      </w:pPr>
      <w:r>
        <w:rPr>
          <w:rFonts w:hint="eastAsia" w:asciiTheme="minorEastAsia" w:hAnsiTheme="minorEastAsia"/>
          <w:sz w:val="24"/>
        </w:rPr>
        <w:t>老朽化した千代の台団地の建替えを実施することにより、入居者が安全で安心して快適に暮らせる住まいを提供することを目的としています。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概要としては、１号棟は鉄筋コンクリート造４階建て５６戸、２～４号棟は木造平屋建て１２戸で、事業実績は、令和元年度は、千代の台団地１号棟３２戸の建設工事を実施しています。令和２年度は、千代の台団地１号棟２４戸の建設工事、既存住棟２４戸の除却、２～４号棟及び集会所の実施設計を実施してい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（耐震改修促進計画見直し事業）</w:t>
      </w:r>
    </w:p>
    <w:p>
      <w:pPr>
        <w:pStyle w:val="0"/>
        <w:ind w:firstLine="240" w:firstLineChars="100"/>
        <w:rPr>
          <w:rFonts w:hint="eastAsia" w:asciiTheme="minorEastAsia" w:hAnsiTheme="minorEastAsia"/>
          <w:sz w:val="24"/>
        </w:rPr>
      </w:pPr>
      <w:r>
        <w:rPr>
          <w:rFonts w:hint="eastAsia" w:asciiTheme="minorEastAsia" w:hAnsiTheme="minorEastAsia"/>
          <w:sz w:val="24"/>
        </w:rPr>
        <w:t>地震による被害の軽減を図り、市民等の安全で安心な生活を確保するため、市内の住宅及び建築物の耐震化を計画的に促進することを目的としています。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登別市耐震改修促進計画」が令和２年度で計画期間を満了することに伴い、計画の改定を行う予定でありましたが、北海道の計画見直しが未だされていないことから、道の計画見直し待ちとなっており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（市営住宅屋根外壁改修事業）</w:t>
      </w:r>
    </w:p>
    <w:p>
      <w:pPr>
        <w:pStyle w:val="0"/>
        <w:ind w:firstLine="240" w:firstLineChars="100"/>
        <w:rPr>
          <w:rFonts w:hint="eastAsia" w:asciiTheme="minorEastAsia" w:hAnsiTheme="minorEastAsia"/>
          <w:sz w:val="24"/>
        </w:rPr>
      </w:pPr>
      <w:r>
        <w:rPr>
          <w:rFonts w:hint="eastAsia" w:asciiTheme="minorEastAsia" w:hAnsiTheme="minorEastAsia"/>
          <w:sz w:val="24"/>
        </w:rPr>
        <w:t>老朽化した既存市営住宅の改修を行うことにより、入居者が快適で安心して生活できる市営住宅の機能の維持を図ることを目的としています。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事業実績ですが、本事業は後年次となりました。</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（市営住宅周辺整備事業）</w:t>
      </w:r>
    </w:p>
    <w:p>
      <w:pPr>
        <w:pStyle w:val="0"/>
        <w:ind w:firstLine="240" w:firstLineChars="100"/>
        <w:rPr>
          <w:rFonts w:hint="eastAsia" w:asciiTheme="minorEastAsia" w:hAnsiTheme="minorEastAsia"/>
          <w:sz w:val="24"/>
        </w:rPr>
      </w:pPr>
      <w:r>
        <w:rPr>
          <w:rFonts w:hint="eastAsia" w:asciiTheme="minorEastAsia" w:hAnsiTheme="minorEastAsia"/>
          <w:sz w:val="24"/>
        </w:rPr>
        <w:t>老朽化した市営住宅付帯施設の改修等を行うことにより、入居者が快適で安全な生活ができるよう住環境の改善を図ることを目的としています。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事業実績ですが、この事業も後年次となりました。</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（市営住宅物置建替事業）</w:t>
      </w:r>
    </w:p>
    <w:p>
      <w:pPr>
        <w:pStyle w:val="0"/>
        <w:ind w:firstLine="240" w:firstLineChars="100"/>
        <w:rPr>
          <w:rFonts w:hint="eastAsia" w:asciiTheme="minorEastAsia" w:hAnsiTheme="minorEastAsia"/>
          <w:sz w:val="24"/>
        </w:rPr>
      </w:pPr>
      <w:r>
        <w:rPr>
          <w:rFonts w:hint="eastAsia" w:asciiTheme="minorEastAsia" w:hAnsiTheme="minorEastAsia"/>
          <w:sz w:val="24"/>
        </w:rPr>
        <w:t>老朽化した市営住宅物置の改修を行うことにより、入居者が快適で安全な生活ができるよう住環境の改善を図ることを目的としています。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事業実績ですが、令和元年度に策定した「登別市営住宅等長寿命化計画」において「市営住宅物置建替事業」は後年次となりました。</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（市営住宅非常用照明改修事業）</w:t>
      </w:r>
    </w:p>
    <w:p>
      <w:pPr>
        <w:pStyle w:val="0"/>
        <w:ind w:firstLine="240" w:firstLineChars="100"/>
        <w:rPr>
          <w:rFonts w:hint="eastAsia" w:asciiTheme="minorEastAsia" w:hAnsiTheme="minorEastAsia"/>
          <w:sz w:val="24"/>
        </w:rPr>
      </w:pPr>
      <w:r>
        <w:rPr>
          <w:rFonts w:hint="eastAsia" w:asciiTheme="minorEastAsia" w:hAnsiTheme="minorEastAsia"/>
          <w:sz w:val="24"/>
        </w:rPr>
        <w:t>非常用照明の機能を確保することにより、入居者が火災などの非常時に安全に屋外へ避難できることを目的としています。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事業実績ですが、令和２年度は桜木団地６号棟の非常用照明７２台を改修しています。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（市営住宅給水設備改修事業）</w:t>
      </w:r>
    </w:p>
    <w:p>
      <w:pPr>
        <w:pStyle w:val="0"/>
        <w:ind w:firstLine="240" w:firstLineChars="100"/>
        <w:rPr>
          <w:rFonts w:hint="eastAsia" w:asciiTheme="minorEastAsia" w:hAnsiTheme="minorEastAsia"/>
          <w:sz w:val="24"/>
        </w:rPr>
      </w:pPr>
      <w:r>
        <w:rPr>
          <w:rFonts w:hint="eastAsia" w:asciiTheme="minorEastAsia" w:hAnsiTheme="minorEastAsia"/>
          <w:sz w:val="24"/>
        </w:rPr>
        <w:t>停電時に給水不能となる市営住宅給水設備を直結方式に改修することにより、安定した給水を確保し入居者が快適で安全な生活ができるよう住環境の改善及び市営住宅の機能の維持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事業実績ですが、市営住宅の給水方式について、受水槽給水方式から直結給水方式へ改修するための実施設計を行っています。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（市営住宅（千歳団地）大規模改修事業）</w:t>
      </w:r>
    </w:p>
    <w:p>
      <w:pPr>
        <w:pStyle w:val="0"/>
        <w:ind w:firstLine="240" w:firstLineChars="100"/>
        <w:rPr>
          <w:rFonts w:hint="eastAsia" w:asciiTheme="minorEastAsia" w:hAnsiTheme="minorEastAsia"/>
          <w:sz w:val="24"/>
        </w:rPr>
      </w:pPr>
      <w:r>
        <w:rPr>
          <w:rFonts w:hint="eastAsia" w:asciiTheme="minorEastAsia" w:hAnsiTheme="minorEastAsia"/>
          <w:sz w:val="24"/>
        </w:rPr>
        <w:t>老朽化した既存市営住宅の改修を行うことにより、入居者が快適で安心して生活できる市営住宅の機能の維持を図ることを目的としています。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事業実績ですが、令和元年度は千歳団地２号棟の屋根の葺き替え、外壁の劣化補修及び塗装を、令和２年度は千歳団地１号棟の屋根の葺き替え、外壁の劣化補修及び塗装を行っています。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（市営住宅（柏葉団地）大規模改修事業）</w:t>
      </w:r>
    </w:p>
    <w:p>
      <w:pPr>
        <w:pStyle w:val="0"/>
        <w:ind w:firstLine="240" w:firstLineChars="100"/>
        <w:rPr>
          <w:rFonts w:hint="eastAsia" w:asciiTheme="minorEastAsia" w:hAnsiTheme="minorEastAsia"/>
          <w:sz w:val="24"/>
        </w:rPr>
      </w:pPr>
      <w:r>
        <w:rPr>
          <w:rFonts w:hint="eastAsia" w:asciiTheme="minorEastAsia" w:hAnsiTheme="minorEastAsia"/>
          <w:sz w:val="24"/>
        </w:rPr>
        <w:t>老朽化した柏葉団地の屋根及び外壁の改修を行うことにより、入居者が安全で安心して快適に暮らせる住まいを提供することを目的としています。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事業実績ですが、令和元年度に策定した「登別市営住宅等長寿命化計画」において「市営住宅（柏葉団地）大規模改修事業」は後年次となりました。</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（市営住宅（緑ヶ丘団地）大規模改修事業）</w:t>
      </w:r>
    </w:p>
    <w:p>
      <w:pPr>
        <w:pStyle w:val="0"/>
        <w:ind w:firstLine="240" w:firstLineChars="100"/>
        <w:rPr>
          <w:rFonts w:hint="eastAsia" w:asciiTheme="minorEastAsia" w:hAnsiTheme="minorEastAsia"/>
          <w:sz w:val="24"/>
        </w:rPr>
      </w:pPr>
      <w:r>
        <w:rPr>
          <w:rFonts w:hint="eastAsia" w:asciiTheme="minorEastAsia" w:hAnsiTheme="minorEastAsia"/>
          <w:sz w:val="24"/>
        </w:rPr>
        <w:t>老朽化した緑ヶ丘団地の屋根及び外壁の改修を行うことにより、入居者が安全で安心して快適に暮らせる住まいを提供することを目的としています。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事業実績ですが、これも「登別市営住宅等長寿命化計画」において、後年次となりました。</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（登別市営住宅等長寿命化計画策定事業）</w:t>
      </w:r>
    </w:p>
    <w:p>
      <w:pPr>
        <w:pStyle w:val="0"/>
        <w:ind w:firstLine="240" w:firstLineChars="100"/>
        <w:rPr>
          <w:rFonts w:hint="eastAsia" w:asciiTheme="minorEastAsia" w:hAnsiTheme="minorEastAsia"/>
          <w:sz w:val="24"/>
        </w:rPr>
      </w:pPr>
      <w:r>
        <w:rPr>
          <w:rFonts w:hint="eastAsia" w:asciiTheme="minorEastAsia" w:hAnsiTheme="minorEastAsia"/>
          <w:sz w:val="24"/>
        </w:rPr>
        <w:t>将来人口等から定めた目標管理戸数や築年数等を踏まえ、改修や建替え等の市営住宅の活用手法を定め、長期的な維持管理を行うことを目的としています。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事業実績ですが、令和元年度に登別市営住宅等長寿命化計画を改定しています。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（市営住宅における民間活力の導入の検討事務）</w:t>
      </w:r>
    </w:p>
    <w:p>
      <w:pPr>
        <w:pStyle w:val="0"/>
        <w:ind w:firstLine="240" w:firstLineChars="100"/>
        <w:rPr>
          <w:rFonts w:hint="eastAsia" w:asciiTheme="minorEastAsia" w:hAnsiTheme="minorEastAsia"/>
          <w:sz w:val="24"/>
        </w:rPr>
      </w:pPr>
      <w:r>
        <w:rPr>
          <w:rFonts w:hint="eastAsia" w:asciiTheme="minorEastAsia" w:hAnsiTheme="minorEastAsia"/>
          <w:sz w:val="24"/>
        </w:rPr>
        <w:t>民間活力の導入により、市営住宅の管理（入居者管理・施設維持管理）の充実及び費用の削減、市営住宅入居者へのサービスの向上を図ることを目的としています。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事業実績ですが、令和元年度、令和２年度ともに検討をおこなっています。</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42545</wp:posOffset>
                </wp:positionH>
                <wp:positionV relativeFrom="paragraph">
                  <wp:posOffset>175260</wp:posOffset>
                </wp:positionV>
                <wp:extent cx="75565" cy="52133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75565" cy="52133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3.8pt;mso-position-vertical-relative:text;mso-position-horizontal-relative:text;position:absolute;height:41.05pt;mso-wrap-distance-top:0pt;width:5.95pt;mso-wrap-distance-left:16pt;margin-left:3.35pt;z-index:3;" o:spid="_x0000_s1028"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3189605</wp:posOffset>
                </wp:positionH>
                <wp:positionV relativeFrom="paragraph">
                  <wp:posOffset>175260</wp:posOffset>
                </wp:positionV>
                <wp:extent cx="75565" cy="4762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75565" cy="47625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3.8pt;mso-position-vertical-relative:text;mso-position-horizontal-relative:text;position:absolute;height:37.5pt;mso-wrap-distance-top:0pt;width:5.95pt;mso-wrap-distance-left:16pt;margin-left:251.15pt;z-index:4;" o:spid="_x0000_s1029"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p>
    <w:p>
      <w:pPr>
        <w:pStyle w:val="0"/>
        <w:ind w:firstLine="240" w:firstLineChars="100"/>
        <w:rPr>
          <w:rFonts w:hint="default" w:asciiTheme="minorEastAsia" w:hAnsiTheme="minorEastAsia"/>
          <w:sz w:val="24"/>
        </w:rPr>
      </w:pPr>
      <w:r>
        <w:rPr>
          <w:rFonts w:hint="eastAsia" w:asciiTheme="minorEastAsia" w:hAnsiTheme="minorEastAsia"/>
          <w:sz w:val="24"/>
        </w:rPr>
        <w:t>第４章　調和の中でふるさとを演出するまち</w:t>
      </w:r>
    </w:p>
    <w:p>
      <w:pPr>
        <w:pStyle w:val="0"/>
        <w:ind w:firstLine="240" w:firstLineChars="100"/>
        <w:rPr>
          <w:rFonts w:hint="default" w:asciiTheme="minorEastAsia" w:hAnsiTheme="minorEastAsia"/>
          <w:sz w:val="24"/>
        </w:rPr>
      </w:pPr>
      <w:r>
        <w:rPr>
          <w:rFonts w:hint="eastAsia" w:asciiTheme="minorEastAsia" w:hAnsiTheme="minorEastAsia"/>
          <w:sz w:val="24"/>
        </w:rPr>
        <w:t>第３節　道路交通網の整ったまちをつくる</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（道道上登別室蘭線</w:t>
      </w:r>
      <w:r>
        <w:rPr>
          <w:rFonts w:hint="eastAsia" w:asciiTheme="minorEastAsia" w:hAnsiTheme="minorEastAsia"/>
          <w:sz w:val="24"/>
        </w:rPr>
        <w:t>3</w:t>
      </w:r>
      <w:r>
        <w:rPr>
          <w:rFonts w:hint="eastAsia" w:asciiTheme="minorEastAsia" w:hAnsiTheme="minorEastAsia"/>
          <w:sz w:val="24"/>
        </w:rPr>
        <w:t>･</w:t>
      </w:r>
      <w:r>
        <w:rPr>
          <w:rFonts w:hint="eastAsia" w:asciiTheme="minorEastAsia" w:hAnsiTheme="minorEastAsia"/>
          <w:sz w:val="24"/>
        </w:rPr>
        <w:t>4</w:t>
      </w:r>
      <w:r>
        <w:rPr>
          <w:rFonts w:hint="eastAsia" w:asciiTheme="minorEastAsia" w:hAnsiTheme="minorEastAsia"/>
          <w:sz w:val="24"/>
        </w:rPr>
        <w:t>･</w:t>
      </w:r>
      <w:r>
        <w:rPr>
          <w:rFonts w:hint="eastAsia" w:asciiTheme="minorEastAsia" w:hAnsiTheme="minorEastAsia"/>
          <w:sz w:val="24"/>
        </w:rPr>
        <w:t>313</w:t>
      </w:r>
      <w:r>
        <w:rPr>
          <w:rFonts w:hint="eastAsia" w:asciiTheme="minorEastAsia" w:hAnsiTheme="minorEastAsia"/>
          <w:sz w:val="24"/>
        </w:rPr>
        <w:t>東通改良受託事業）</w:t>
      </w:r>
    </w:p>
    <w:p>
      <w:pPr>
        <w:pStyle w:val="0"/>
        <w:ind w:firstLine="240" w:firstLineChars="100"/>
        <w:rPr>
          <w:rFonts w:hint="eastAsia" w:asciiTheme="minorEastAsia" w:hAnsiTheme="minorEastAsia"/>
          <w:sz w:val="24"/>
        </w:rPr>
      </w:pPr>
      <w:r>
        <w:rPr>
          <w:rFonts w:hint="eastAsia" w:asciiTheme="minorEastAsia" w:hAnsiTheme="minorEastAsia"/>
          <w:sz w:val="24"/>
        </w:rPr>
        <w:t>市の総合的な交通網整備を推進することで、道路交通の円滑化や道路利用者の安全確保を図ることを目的としています。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北海道により進められている道道上登別室蘭線東通の拡幅改良事業のうち、用地買収及び物件移転等の補償業務を北海道から委託を受けて実施しました。令和元年度は用地買収１５件、物件移転補償１６件、令和２年度は用地買収４件、物件移転補償６件、行っています。</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（地籍調査管理経費）</w:t>
      </w:r>
    </w:p>
    <w:p>
      <w:pPr>
        <w:pStyle w:val="0"/>
        <w:ind w:firstLine="240" w:firstLineChars="100"/>
        <w:rPr>
          <w:rFonts w:hint="eastAsia" w:asciiTheme="minorEastAsia" w:hAnsiTheme="minorEastAsia"/>
          <w:sz w:val="24"/>
        </w:rPr>
      </w:pPr>
      <w:r>
        <w:rPr>
          <w:rFonts w:hint="eastAsia" w:asciiTheme="minorEastAsia" w:hAnsiTheme="minorEastAsia"/>
          <w:sz w:val="24"/>
        </w:rPr>
        <w:t>地籍調査管理システムを導入することにより、迅速に地籍調査成果の交付を行うことを目的としています。また、地籍調査成果の誤り申出について、調査検証を行い、修正することにより、より位置精度の高い土地情報を提供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事業実績ですが、地籍調査管理システムにより地籍調査成果の交付事務を行っています。なお、令和元年度、令和２年度については地籍調査成果の誤り申し出及び修正実績はありません。</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（道路台帳整備事業）</w:t>
      </w:r>
    </w:p>
    <w:p>
      <w:pPr>
        <w:pStyle w:val="0"/>
        <w:ind w:firstLine="240" w:firstLineChars="100"/>
        <w:rPr>
          <w:rFonts w:hint="eastAsia" w:asciiTheme="minorEastAsia" w:hAnsiTheme="minorEastAsia"/>
          <w:sz w:val="24"/>
        </w:rPr>
      </w:pPr>
      <w:r>
        <w:rPr>
          <w:rFonts w:hint="eastAsia" w:asciiTheme="minorEastAsia" w:hAnsiTheme="minorEastAsia"/>
          <w:sz w:val="24"/>
        </w:rPr>
        <w:t>新規認定した路線等の現況測量及び台帳作成等を行うことにより、市道を適切に管理することを目的としています。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ＪＣＨＯ登別病院建設に伴う道路改良及び鷲別町、桜木町の開発行為に伴う新設道路の帰属に伴い、当該箇所における道路台帳データ及び道路台帳図の修正を行っています。令和２年度は道路の整備などに伴い道路台帳図の修正を行った。</w:t>
      </w:r>
    </w:p>
    <w:p>
      <w:pPr>
        <w:pStyle w:val="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（市道用地確定測量事業）</w:t>
      </w:r>
    </w:p>
    <w:p>
      <w:pPr>
        <w:pStyle w:val="0"/>
        <w:ind w:firstLine="240" w:firstLineChars="100"/>
        <w:rPr>
          <w:rFonts w:hint="eastAsia" w:asciiTheme="minorEastAsia" w:hAnsiTheme="minorEastAsia"/>
          <w:sz w:val="24"/>
        </w:rPr>
      </w:pPr>
      <w:r>
        <w:rPr>
          <w:rFonts w:hint="eastAsia" w:asciiTheme="minorEastAsia" w:hAnsiTheme="minorEastAsia"/>
          <w:sz w:val="24"/>
        </w:rPr>
        <w:t>市道用確定測量を行うことにより市道を適切に管理することを目的としています。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事業実績ですが、令和元年度は、市道東町７号線及び市道鷲別旧墓地路線の用地測量と市道鷲別７２号線の境界測量及び境界杭の復元を行行っています。令和２年度は実績はありません。</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（市道用地買収事業（未処理用地））</w:t>
      </w:r>
    </w:p>
    <w:p>
      <w:pPr>
        <w:pStyle w:val="0"/>
        <w:ind w:firstLine="240" w:firstLineChars="100"/>
        <w:rPr>
          <w:rFonts w:hint="eastAsia" w:asciiTheme="minorEastAsia" w:hAnsiTheme="minorEastAsia"/>
          <w:sz w:val="24"/>
        </w:rPr>
      </w:pPr>
      <w:r>
        <w:rPr>
          <w:rFonts w:hint="eastAsia" w:asciiTheme="minorEastAsia" w:hAnsiTheme="minorEastAsia"/>
          <w:sz w:val="24"/>
        </w:rPr>
        <w:t>未処理用地の買収を行うことにより、市道を適切に管理することを目的としています。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事業実績ですが、令和元年度、令和２年度ともに買収実績はありません。</w:t>
      </w:r>
    </w:p>
    <w:p>
      <w:pPr>
        <w:pStyle w:val="0"/>
        <w:ind w:firstLine="240" w:firstLineChars="100"/>
        <w:rPr>
          <w:rFonts w:hint="eastAsia"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rPr>
        <w:t>（市道舗装排水整備事業）</w:t>
      </w:r>
    </w:p>
    <w:p>
      <w:pPr>
        <w:pStyle w:val="0"/>
        <w:ind w:firstLine="240" w:firstLineChars="100"/>
        <w:rPr>
          <w:rFonts w:hint="eastAsia" w:asciiTheme="minorEastAsia" w:hAnsiTheme="minorEastAsia"/>
          <w:sz w:val="24"/>
        </w:rPr>
      </w:pPr>
      <w:r>
        <w:rPr>
          <w:rFonts w:hint="eastAsia" w:asciiTheme="minorEastAsia" w:hAnsiTheme="minorEastAsia"/>
          <w:sz w:val="24"/>
        </w:rPr>
        <w:t>市内の幹線道路及び生活道路の改良等を行うことにより、総合的な道路交通網の整備や歩行者及び通行車両の安全を確保することを目的としています。</w:t>
      </w:r>
    </w:p>
    <w:p>
      <w:pPr>
        <w:pStyle w:val="0"/>
        <w:ind w:firstLine="240" w:firstLineChars="100"/>
        <w:rPr>
          <w:rFonts w:hint="eastAsia" w:asciiTheme="minorEastAsia" w:hAnsiTheme="minorEastAsia"/>
          <w:sz w:val="24"/>
        </w:rPr>
      </w:pPr>
      <w:r>
        <w:rPr>
          <w:rFonts w:hint="eastAsia" w:asciiTheme="minorEastAsia" w:hAnsiTheme="minorEastAsia"/>
          <w:sz w:val="24"/>
        </w:rPr>
        <w:t>事業実績ですが、令和元年度は道路改良工事が</w:t>
      </w:r>
      <w:r>
        <w:rPr>
          <w:rFonts w:hint="eastAsia" w:asciiTheme="minorEastAsia" w:hAnsiTheme="minorEastAsia"/>
          <w:sz w:val="24"/>
        </w:rPr>
        <w:t>958.3m</w:t>
      </w:r>
      <w:r>
        <w:rPr>
          <w:rFonts w:hint="eastAsia" w:asciiTheme="minorEastAsia" w:hAnsiTheme="minorEastAsia"/>
          <w:sz w:val="24"/>
        </w:rPr>
        <w:t>、道路舗装工事が</w:t>
      </w:r>
      <w:r>
        <w:rPr>
          <w:rFonts w:hint="eastAsia" w:asciiTheme="minorEastAsia" w:hAnsiTheme="minorEastAsia"/>
          <w:sz w:val="24"/>
        </w:rPr>
        <w:t>528.2m</w:t>
      </w:r>
      <w:r>
        <w:rPr>
          <w:rFonts w:hint="eastAsia" w:asciiTheme="minorEastAsia" w:hAnsiTheme="minorEastAsia"/>
          <w:sz w:val="24"/>
        </w:rPr>
        <w:t>、排水路工事が</w:t>
      </w:r>
      <w:r>
        <w:rPr>
          <w:rFonts w:hint="eastAsia" w:asciiTheme="minorEastAsia" w:hAnsiTheme="minorEastAsia"/>
          <w:sz w:val="24"/>
        </w:rPr>
        <w:t>56.2m</w:t>
      </w:r>
      <w:r>
        <w:rPr>
          <w:rFonts w:hint="eastAsia" w:asciiTheme="minorEastAsia" w:hAnsiTheme="minorEastAsia"/>
          <w:sz w:val="24"/>
        </w:rPr>
        <w:t>を、令和２年度は道路改良工事が</w:t>
      </w:r>
      <w:r>
        <w:rPr>
          <w:rFonts w:hint="eastAsia" w:asciiTheme="minorEastAsia" w:hAnsiTheme="minorEastAsia"/>
          <w:sz w:val="24"/>
        </w:rPr>
        <w:t>551m</w:t>
      </w:r>
      <w:r>
        <w:rPr>
          <w:rFonts w:hint="eastAsia" w:asciiTheme="minorEastAsia" w:hAnsiTheme="minorEastAsia"/>
          <w:sz w:val="24"/>
        </w:rPr>
        <w:t>、道路舗装工事が</w:t>
      </w:r>
      <w:r>
        <w:rPr>
          <w:rFonts w:hint="eastAsia" w:asciiTheme="minorEastAsia" w:hAnsiTheme="minorEastAsia"/>
          <w:sz w:val="24"/>
        </w:rPr>
        <w:t>353m</w:t>
      </w:r>
      <w:r>
        <w:rPr>
          <w:rFonts w:hint="eastAsia" w:asciiTheme="minorEastAsia" w:hAnsiTheme="minorEastAsia"/>
          <w:sz w:val="24"/>
        </w:rPr>
        <w:t>、排水路工事が</w:t>
      </w:r>
      <w:r>
        <w:rPr>
          <w:rFonts w:hint="eastAsia" w:asciiTheme="minorEastAsia" w:hAnsiTheme="minorEastAsia"/>
          <w:sz w:val="24"/>
        </w:rPr>
        <w:t>103m</w:t>
      </w:r>
      <w:r>
        <w:rPr>
          <w:rFonts w:hint="eastAsia" w:asciiTheme="minorEastAsia" w:hAnsiTheme="minorEastAsia"/>
          <w:sz w:val="24"/>
        </w:rPr>
        <w:t>実施しております。</w:t>
      </w:r>
    </w:p>
    <w:p>
      <w:pPr>
        <w:pStyle w:val="0"/>
        <w:ind w:firstLine="240" w:firstLineChars="100"/>
        <w:rPr>
          <w:rFonts w:hint="eastAsia" w:asciiTheme="minorEastAsia" w:hAnsiTheme="minorEastAsia"/>
          <w:sz w:val="24"/>
        </w:rPr>
      </w:pPr>
      <w:r>
        <w:rPr>
          <w:rFonts w:hint="eastAsia" w:asciiTheme="minorEastAsia" w:hAnsiTheme="minorEastAsia"/>
          <w:sz w:val="24"/>
        </w:rPr>
        <w:t>また、工事に必要な測量調査や実施設計の委託を発注しております。</w:t>
      </w:r>
    </w:p>
    <w:p>
      <w:pPr>
        <w:pStyle w:val="0"/>
        <w:ind w:left="210" w:leftChars="100" w:firstLine="0" w:firstLineChars="0"/>
        <w:rPr>
          <w:rFonts w:hint="default" w:asciiTheme="minorEastAsia" w:hAnsiTheme="minorEastAsia"/>
          <w:sz w:val="24"/>
        </w:rPr>
      </w:pPr>
    </w:p>
    <w:p>
      <w:pPr>
        <w:pStyle w:val="0"/>
        <w:ind w:left="210" w:leftChars="100" w:firstLine="0" w:firstLineChars="0"/>
        <w:rPr>
          <w:rFonts w:hint="default" w:asciiTheme="minorEastAsia" w:hAnsiTheme="minorEastAsia"/>
          <w:sz w:val="24"/>
        </w:rPr>
      </w:pPr>
    </w:p>
    <w:p>
      <w:pPr>
        <w:pStyle w:val="0"/>
        <w:ind w:left="210" w:leftChars="100" w:firstLine="0" w:firstLineChars="0"/>
        <w:rPr>
          <w:rFonts w:hint="default" w:asciiTheme="minorEastAsia" w:hAnsiTheme="minorEastAsia"/>
          <w:sz w:val="24"/>
        </w:rPr>
      </w:pPr>
      <w:r>
        <w:rPr>
          <w:rFonts w:hint="eastAsia" w:asciiTheme="minorEastAsia" w:hAnsiTheme="minorEastAsia"/>
          <w:sz w:val="24"/>
        </w:rPr>
        <w:t>●質疑応答</w:t>
      </w:r>
    </w:p>
    <w:p>
      <w:pPr>
        <w:pStyle w:val="0"/>
        <w:ind w:left="210" w:leftChars="100" w:firstLine="0" w:firstLineChars="0"/>
        <w:rPr>
          <w:rFonts w:hint="default" w:asciiTheme="minorEastAsia" w:hAnsiTheme="minorEastAsia"/>
          <w:sz w:val="24"/>
        </w:rPr>
      </w:pPr>
    </w:p>
    <w:p>
      <w:pPr>
        <w:pStyle w:val="0"/>
        <w:ind w:left="210" w:leftChars="100" w:firstLine="0" w:firstLineChars="0"/>
        <w:rPr>
          <w:rFonts w:hint="default" w:asciiTheme="minorEastAsia" w:hAnsiTheme="minorEastAsia"/>
          <w:sz w:val="24"/>
        </w:rPr>
      </w:pPr>
      <w:r>
        <w:rPr>
          <w:rFonts w:hint="eastAsia" w:asciiTheme="minorEastAsia" w:hAnsiTheme="minorEastAsia"/>
          <w:sz w:val="24"/>
          <w:highlight w:val="lightGray"/>
        </w:rPr>
        <w:t>・（都市公園施設長寿命化事業）（公園維持管理経費）について</w:t>
      </w:r>
    </w:p>
    <w:p>
      <w:pPr>
        <w:pStyle w:val="0"/>
        <w:ind w:left="210" w:leftChars="100" w:firstLine="0" w:firstLineChars="0"/>
        <w:rPr>
          <w:rFonts w:hint="default" w:asciiTheme="minorEastAsia" w:hAnsiTheme="minorEastAsia"/>
          <w:sz w:val="24"/>
        </w:rPr>
      </w:pPr>
    </w:p>
    <w:p>
      <w:pPr>
        <w:pStyle w:val="0"/>
        <w:ind w:left="210" w:leftChars="100" w:firstLine="0" w:firstLineChars="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3"/>
        </w:rPr>
        <w:t>部会</w:t>
      </w:r>
      <w:r>
        <w:rPr>
          <w:rFonts w:hint="eastAsia" w:asciiTheme="minorEastAsia" w:hAnsiTheme="minorEastAsia"/>
          <w:sz w:val="24"/>
          <w:fitText w:val="960" w:id="3"/>
        </w:rPr>
        <w:t>員</w:t>
      </w:r>
      <w:r>
        <w:rPr>
          <w:rFonts w:hint="eastAsia" w:asciiTheme="minorEastAsia" w:hAnsiTheme="minorEastAsia"/>
          <w:sz w:val="24"/>
        </w:rPr>
        <w:t>）公園には区分けや種類はあるのか？</w:t>
      </w:r>
    </w:p>
    <w:p>
      <w:pPr>
        <w:pStyle w:val="0"/>
        <w:ind w:left="1890" w:leftChars="100" w:hanging="1680" w:hangingChars="700"/>
        <w:rPr>
          <w:rFonts w:hint="default" w:asciiTheme="minorEastAsia" w:hAnsiTheme="minorEastAsia"/>
          <w:b w:val="1"/>
          <w:color w:val="FF0000"/>
          <w:sz w:val="24"/>
        </w:rPr>
      </w:pPr>
      <w:r>
        <w:rPr>
          <w:rFonts w:hint="eastAsia" w:asciiTheme="minorEastAsia" w:hAnsiTheme="minorEastAsia"/>
          <w:sz w:val="24"/>
        </w:rPr>
        <w:t>（庁内委員）</w:t>
      </w:r>
      <w:r>
        <w:rPr>
          <w:rFonts w:hint="eastAsia" w:asciiTheme="minorEastAsia" w:hAnsiTheme="minorEastAsia"/>
          <w:b w:val="0"/>
          <w:strike w:val="0"/>
          <w:dstrike w:val="0"/>
          <w:color w:val="auto"/>
          <w:sz w:val="24"/>
        </w:rPr>
        <w:t>種類は</w:t>
      </w:r>
      <w:r>
        <w:rPr>
          <w:rFonts w:hint="eastAsia" w:asciiTheme="minorEastAsia" w:hAnsiTheme="minorEastAsia"/>
          <w:b w:val="0"/>
          <w:color w:val="auto"/>
          <w:sz w:val="24"/>
        </w:rPr>
        <w:t>あります。詳細については次回の部会でお伝えします。</w:t>
      </w:r>
    </w:p>
    <w:p>
      <w:pPr>
        <w:pStyle w:val="0"/>
        <w:ind w:left="210" w:leftChars="100" w:firstLine="0" w:firstLineChars="0"/>
        <w:rPr>
          <w:rFonts w:hint="default" w:asciiTheme="minorEastAsia" w:hAnsiTheme="minorEastAsia"/>
          <w:sz w:val="24"/>
        </w:rPr>
      </w:pPr>
    </w:p>
    <w:p>
      <w:pPr>
        <w:pStyle w:val="0"/>
        <w:ind w:left="1650" w:leftChars="100" w:hanging="1440" w:hangingChars="6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4"/>
        </w:rPr>
        <w:t>部会</w:t>
      </w:r>
      <w:r>
        <w:rPr>
          <w:rFonts w:hint="eastAsia" w:asciiTheme="minorEastAsia" w:hAnsiTheme="minorEastAsia"/>
          <w:sz w:val="24"/>
          <w:fitText w:val="960" w:id="4"/>
        </w:rPr>
        <w:t>員</w:t>
      </w:r>
      <w:r>
        <w:rPr>
          <w:rFonts w:hint="eastAsia" w:asciiTheme="minorEastAsia" w:hAnsiTheme="minorEastAsia"/>
          <w:sz w:val="24"/>
        </w:rPr>
        <w:t>）遊具等の修繕は、公園周辺の人口数や公園の利用頻度などは検討材料としているのか？</w:t>
      </w:r>
    </w:p>
    <w:p>
      <w:pPr>
        <w:pStyle w:val="0"/>
        <w:ind w:left="1650" w:leftChars="100" w:hanging="1440" w:hangingChars="600"/>
        <w:rPr>
          <w:rFonts w:hint="default" w:asciiTheme="minorEastAsia" w:hAnsiTheme="minorEastAsia"/>
          <w:sz w:val="24"/>
        </w:rPr>
      </w:pPr>
      <w:r>
        <w:rPr>
          <w:rFonts w:hint="eastAsia" w:asciiTheme="minorEastAsia" w:hAnsiTheme="minorEastAsia"/>
          <w:sz w:val="24"/>
        </w:rPr>
        <w:t>（庁内委員）遊具等の修繕実施にあたっては、事前に町内会と協議をして、町内会の要望も取り入れた中で実施していますが、町内会からは遊具を全くなくしてほしいという要望はなかなか出てこないため、公園の使用状況等に応じて、遊具の数を減らすなどして調整を図っています。</w:t>
      </w:r>
    </w:p>
    <w:p>
      <w:pPr>
        <w:pStyle w:val="0"/>
        <w:ind w:left="1740" w:leftChars="60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国からの補助金もありますが、全額補助ではないため、今後は</w:t>
      </w:r>
    </w:p>
    <w:p>
      <w:pPr>
        <w:pStyle w:val="0"/>
        <w:ind w:left="1680" w:leftChars="800" w:firstLine="0" w:firstLineChars="0"/>
        <w:rPr>
          <w:rFonts w:hint="default" w:asciiTheme="minorEastAsia" w:hAnsiTheme="minorEastAsia"/>
          <w:sz w:val="24"/>
        </w:rPr>
      </w:pPr>
      <w:r>
        <w:rPr>
          <w:rFonts w:hint="eastAsia" w:asciiTheme="minorEastAsia" w:hAnsiTheme="minorEastAsia"/>
          <w:sz w:val="24"/>
        </w:rPr>
        <w:t>限られた予算の中で、町内会の意向も踏まえつつ利用頻度等も考慮して有効に整備していきたいと考えております。</w:t>
      </w:r>
    </w:p>
    <w:p>
      <w:pPr>
        <w:pStyle w:val="0"/>
        <w:ind w:leftChars="0" w:firstLineChars="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5"/>
        </w:rPr>
        <w:t>部会</w:t>
      </w:r>
      <w:r>
        <w:rPr>
          <w:rFonts w:hint="eastAsia" w:asciiTheme="minorEastAsia" w:hAnsiTheme="minorEastAsia"/>
          <w:sz w:val="24"/>
          <w:fitText w:val="960" w:id="5"/>
        </w:rPr>
        <w:t>員</w:t>
      </w:r>
      <w:r>
        <w:rPr>
          <w:rFonts w:hint="eastAsia" w:asciiTheme="minorEastAsia" w:hAnsiTheme="minorEastAsia"/>
          <w:sz w:val="24"/>
        </w:rPr>
        <w:t>）市内の公園では、富岸公園、川上公園、新川公園が人気があると</w:t>
      </w:r>
    </w:p>
    <w:p>
      <w:pPr>
        <w:pStyle w:val="0"/>
        <w:ind w:left="0" w:leftChars="0" w:firstLine="1680" w:firstLineChars="700"/>
        <w:rPr>
          <w:rFonts w:hint="default" w:asciiTheme="minorEastAsia" w:hAnsiTheme="minorEastAsia"/>
          <w:sz w:val="24"/>
        </w:rPr>
      </w:pPr>
      <w:r>
        <w:rPr>
          <w:rFonts w:hint="eastAsia" w:asciiTheme="minorEastAsia" w:hAnsiTheme="minorEastAsia"/>
          <w:sz w:val="24"/>
        </w:rPr>
        <w:t>思う。特に富岸公園は人気があり遠方からも来る。各公園の利用</w:t>
      </w:r>
    </w:p>
    <w:p>
      <w:pPr>
        <w:pStyle w:val="0"/>
        <w:ind w:left="0" w:leftChars="0" w:firstLine="1680" w:firstLineChars="700"/>
        <w:rPr>
          <w:rFonts w:hint="default" w:asciiTheme="minorEastAsia" w:hAnsiTheme="minorEastAsia"/>
          <w:sz w:val="24"/>
        </w:rPr>
      </w:pPr>
      <w:r>
        <w:rPr>
          <w:rFonts w:hint="eastAsia" w:asciiTheme="minorEastAsia" w:hAnsiTheme="minorEastAsia"/>
          <w:sz w:val="24"/>
        </w:rPr>
        <w:t>頻度にはかなり差があると思う。</w:t>
      </w:r>
    </w:p>
    <w:p>
      <w:pPr>
        <w:pStyle w:val="0"/>
        <w:ind w:left="0" w:leftChars="0" w:firstLine="1680" w:firstLineChars="700"/>
        <w:rPr>
          <w:rFonts w:hint="default" w:asciiTheme="minorEastAsia" w:hAnsiTheme="minorEastAsia"/>
          <w:sz w:val="24"/>
        </w:rPr>
      </w:pPr>
    </w:p>
    <w:p>
      <w:pPr>
        <w:pStyle w:val="0"/>
        <w:ind w:left="0" w:leftChars="0" w:firstLine="0" w:firstLineChars="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pacing w:val="60"/>
          <w:sz w:val="24"/>
          <w:fitText w:val="960" w:id="6"/>
        </w:rPr>
        <w:t>部会</w:t>
      </w:r>
      <w:r>
        <w:rPr>
          <w:rFonts w:hint="eastAsia" w:asciiTheme="minorEastAsia" w:hAnsiTheme="minorEastAsia"/>
          <w:sz w:val="24"/>
          <w:fitText w:val="960" w:id="6"/>
        </w:rPr>
        <w:t>員</w:t>
      </w:r>
      <w:r>
        <w:rPr>
          <w:rFonts w:hint="eastAsia" w:asciiTheme="minorEastAsia" w:hAnsiTheme="minorEastAsia"/>
          <w:sz w:val="24"/>
        </w:rPr>
        <w:t>）樹木について、電線の関係もあると思うが、過剰剪定されていて、</w:t>
      </w:r>
    </w:p>
    <w:p>
      <w:pPr>
        <w:pStyle w:val="0"/>
        <w:ind w:leftChars="0" w:firstLine="1529" w:firstLineChars="637"/>
        <w:rPr>
          <w:rFonts w:hint="default" w:asciiTheme="minorEastAsia" w:hAnsiTheme="minorEastAsia"/>
          <w:sz w:val="24"/>
        </w:rPr>
      </w:pPr>
      <w:r>
        <w:rPr>
          <w:rFonts w:hint="eastAsia" w:asciiTheme="minorEastAsia" w:hAnsiTheme="minorEastAsia"/>
          <w:sz w:val="24"/>
        </w:rPr>
        <w:t>景観上あまり良くないと感じる。樹木が１本あるだけでもそこの</w:t>
      </w:r>
    </w:p>
    <w:p>
      <w:pPr>
        <w:pStyle w:val="0"/>
        <w:ind w:leftChars="0" w:firstLine="1529" w:firstLineChars="637"/>
        <w:rPr>
          <w:rFonts w:hint="default" w:asciiTheme="minorEastAsia" w:hAnsiTheme="minorEastAsia"/>
          <w:sz w:val="24"/>
        </w:rPr>
      </w:pPr>
      <w:r>
        <w:rPr>
          <w:rFonts w:hint="eastAsia" w:asciiTheme="minorEastAsia" w:hAnsiTheme="minorEastAsia"/>
          <w:sz w:val="24"/>
        </w:rPr>
        <w:t>風景が引き立つ。長期的な視点で、人にも、木にもやさしい風景</w:t>
      </w:r>
    </w:p>
    <w:p>
      <w:pPr>
        <w:pStyle w:val="0"/>
        <w:ind w:leftChars="0" w:firstLine="1541" w:firstLineChars="642"/>
        <w:rPr>
          <w:rFonts w:hint="default" w:asciiTheme="minorEastAsia" w:hAnsiTheme="minorEastAsia"/>
          <w:sz w:val="24"/>
        </w:rPr>
      </w:pPr>
      <w:r>
        <w:rPr>
          <w:rFonts w:hint="eastAsia" w:asciiTheme="minorEastAsia" w:hAnsiTheme="minorEastAsia"/>
          <w:sz w:val="24"/>
        </w:rPr>
        <w:t>を作っていただきたい。</w:t>
      </w:r>
    </w:p>
    <w:p>
      <w:pPr>
        <w:pStyle w:val="0"/>
        <w:ind w:left="1570" w:leftChars="62" w:hanging="1440" w:hangingChars="600"/>
        <w:rPr>
          <w:rFonts w:hint="default" w:asciiTheme="minorEastAsia" w:hAnsiTheme="minorEastAsia"/>
          <w:sz w:val="24"/>
        </w:rPr>
      </w:pPr>
      <w:r>
        <w:rPr>
          <w:rFonts w:hint="eastAsia" w:asciiTheme="minorEastAsia" w:hAnsiTheme="minorEastAsia"/>
          <w:sz w:val="24"/>
        </w:rPr>
        <w:t>（庁内委員）公園の役割は人々の安らぎ、</w:t>
      </w:r>
      <w:r>
        <w:rPr>
          <w:rFonts w:hint="eastAsia" w:asciiTheme="minorEastAsia" w:hAnsiTheme="minorEastAsia"/>
          <w:b w:val="0"/>
          <w:sz w:val="24"/>
        </w:rPr>
        <w:t>憩い</w:t>
      </w:r>
      <w:r>
        <w:rPr>
          <w:rFonts w:hint="eastAsia" w:asciiTheme="minorEastAsia" w:hAnsiTheme="minorEastAsia"/>
          <w:b w:val="0"/>
          <w:color w:val="auto"/>
          <w:sz w:val="24"/>
        </w:rPr>
        <w:t>の場所にもなっている</w:t>
      </w:r>
      <w:r>
        <w:rPr>
          <w:rFonts w:hint="eastAsia" w:asciiTheme="minorEastAsia" w:hAnsiTheme="minorEastAsia"/>
          <w:sz w:val="24"/>
        </w:rPr>
        <w:t>ので、</w:t>
      </w:r>
      <w:r>
        <w:rPr>
          <w:rFonts w:hint="eastAsia" w:asciiTheme="minorEastAsia" w:hAnsiTheme="minorEastAsia"/>
          <w:b w:val="0"/>
          <w:color w:val="auto"/>
          <w:sz w:val="24"/>
        </w:rPr>
        <w:t>風雨災害等の防止の</w:t>
      </w:r>
      <w:r>
        <w:rPr>
          <w:rFonts w:hint="eastAsia" w:asciiTheme="minorEastAsia" w:hAnsiTheme="minorEastAsia"/>
          <w:sz w:val="24"/>
        </w:rPr>
        <w:t>関係もありますが、剪定には気をつけて行っていく必要があると考えています。</w: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highlight w:val="lightGray"/>
        </w:rPr>
      </w:pPr>
      <w:r>
        <w:rPr>
          <w:rFonts w:hint="eastAsia" w:asciiTheme="minorEastAsia" w:hAnsiTheme="minorEastAsia"/>
          <w:sz w:val="24"/>
          <w:highlight w:val="lightGray"/>
        </w:rPr>
        <w:t>・（民間特定既存耐震不適格建築物耐震化促進事業）（木造住宅耐震化促進事業）</w:t>
      </w:r>
    </w:p>
    <w:p>
      <w:pPr>
        <w:pStyle w:val="0"/>
        <w:ind w:leftChars="0" w:firstLineChars="0"/>
        <w:rPr>
          <w:rFonts w:hint="default" w:asciiTheme="minorEastAsia" w:hAnsiTheme="minorEastAsia"/>
          <w:sz w:val="24"/>
        </w:rPr>
      </w:pPr>
      <w:r>
        <w:rPr>
          <w:rFonts w:hint="eastAsia" w:asciiTheme="minorEastAsia" w:hAnsiTheme="minorEastAsia"/>
          <w:sz w:val="24"/>
          <w:highlight w:val="lightGray"/>
        </w:rPr>
        <w:t>　について</w:t>
      </w:r>
    </w:p>
    <w:p>
      <w:pPr>
        <w:pStyle w:val="0"/>
        <w:ind w:leftChars="0" w:firstLineChars="0"/>
        <w:rPr>
          <w:rFonts w:hint="default" w:asciiTheme="minorEastAsia" w:hAnsiTheme="minorEastAsia"/>
          <w:sz w:val="24"/>
        </w:rPr>
      </w:pPr>
    </w:p>
    <w:p>
      <w:pPr>
        <w:pStyle w:val="0"/>
        <w:ind w:left="210" w:leftChars="100" w:firstLine="0" w:firstLineChars="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7"/>
        </w:rPr>
        <w:t>部会</w:t>
      </w:r>
      <w:r>
        <w:rPr>
          <w:rFonts w:hint="eastAsia" w:asciiTheme="minorEastAsia" w:hAnsiTheme="minorEastAsia"/>
          <w:sz w:val="24"/>
          <w:fitText w:val="960" w:id="7"/>
        </w:rPr>
        <w:t>員</w:t>
      </w:r>
      <w:r>
        <w:rPr>
          <w:rFonts w:hint="eastAsia" w:asciiTheme="minorEastAsia" w:hAnsiTheme="minorEastAsia"/>
          <w:sz w:val="24"/>
        </w:rPr>
        <w:t>）令和元年度、令和２年度ともに申請がなかったとのことであるが、</w:t>
      </w:r>
    </w:p>
    <w:p>
      <w:pPr>
        <w:pStyle w:val="0"/>
        <w:ind w:leftChars="0" w:firstLine="1529" w:firstLineChars="637"/>
        <w:rPr>
          <w:rFonts w:hint="default" w:asciiTheme="minorEastAsia" w:hAnsiTheme="minorEastAsia"/>
          <w:sz w:val="24"/>
        </w:rPr>
      </w:pPr>
      <w:r>
        <w:rPr>
          <w:rFonts w:hint="eastAsia" w:asciiTheme="minorEastAsia" w:hAnsiTheme="minorEastAsia"/>
          <w:sz w:val="24"/>
        </w:rPr>
        <w:t>事業をやっていることを知らないから申請しないのではないか？</w:t>
      </w:r>
    </w:p>
    <w:p>
      <w:pPr>
        <w:pStyle w:val="0"/>
        <w:ind w:leftChars="0" w:firstLine="1529" w:firstLineChars="637"/>
        <w:rPr>
          <w:rFonts w:hint="default" w:asciiTheme="minorEastAsia" w:hAnsiTheme="minorEastAsia"/>
          <w:sz w:val="24"/>
        </w:rPr>
      </w:pPr>
      <w:r>
        <w:rPr>
          <w:rFonts w:hint="eastAsia" w:asciiTheme="minorEastAsia" w:hAnsiTheme="minorEastAsia"/>
          <w:sz w:val="24"/>
        </w:rPr>
        <w:t>周知の方法はどのようになっているのか？</w:t>
      </w:r>
    </w:p>
    <w:p>
      <w:pPr>
        <w:pStyle w:val="0"/>
        <w:ind w:left="210" w:leftChars="100" w:firstLine="0" w:firstLineChars="0"/>
        <w:rPr>
          <w:rFonts w:hint="default" w:asciiTheme="minorEastAsia" w:hAnsiTheme="minorEastAsia"/>
          <w:sz w:val="24"/>
        </w:rPr>
      </w:pPr>
      <w:r>
        <w:rPr>
          <w:rFonts w:hint="eastAsia" w:asciiTheme="minorEastAsia" w:hAnsiTheme="minorEastAsia"/>
          <w:sz w:val="24"/>
        </w:rPr>
        <w:t>（庁内委員）市の広報紙</w:t>
      </w:r>
      <w:r>
        <w:rPr>
          <w:rFonts w:hint="eastAsia" w:asciiTheme="minorEastAsia" w:hAnsiTheme="minorEastAsia"/>
          <w:b w:val="0"/>
          <w:color w:val="auto"/>
          <w:sz w:val="24"/>
        </w:rPr>
        <w:t>や市公式ウェブサイト</w:t>
      </w:r>
      <w:r>
        <w:rPr>
          <w:rFonts w:hint="eastAsia" w:asciiTheme="minorEastAsia" w:hAnsiTheme="minorEastAsia"/>
          <w:sz w:val="24"/>
        </w:rPr>
        <w:t>には掲載して周知は行っていま</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すが、この事業はあくまでも耐震診断のみで、耐震化が必要となっ</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た場合の改修工事には補助制度がないことが、申請がない大きな</w:t>
      </w:r>
    </w:p>
    <w:p>
      <w:pPr>
        <w:pStyle w:val="0"/>
        <w:ind w:left="0" w:leftChars="0" w:firstLine="1440" w:firstLineChars="600"/>
        <w:rPr>
          <w:rFonts w:hint="default" w:asciiTheme="minorEastAsia" w:hAnsiTheme="minorEastAsia"/>
          <w:sz w:val="24"/>
        </w:rPr>
      </w:pPr>
      <w:r>
        <w:rPr>
          <w:rFonts w:hint="eastAsia" w:asciiTheme="minorEastAsia" w:hAnsiTheme="minorEastAsia"/>
          <w:sz w:val="24"/>
        </w:rPr>
        <w:t>要因であると分析しています。</w:t>
      </w:r>
    </w:p>
    <w:p>
      <w:pPr>
        <w:pStyle w:val="0"/>
        <w:ind w:left="1548" w:leftChars="737" w:firstLine="0" w:firstLineChars="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60"/>
          <w:sz w:val="24"/>
          <w:fitText w:val="960" w:id="8"/>
        </w:rPr>
        <w:t>部会</w:t>
      </w:r>
      <w:r>
        <w:rPr>
          <w:rFonts w:hint="eastAsia" w:asciiTheme="minorEastAsia" w:hAnsiTheme="minorEastAsia"/>
          <w:sz w:val="24"/>
          <w:fitText w:val="960" w:id="8"/>
        </w:rPr>
        <w:t>員</w:t>
      </w:r>
      <w:r>
        <w:rPr>
          <w:rFonts w:hint="eastAsia" w:asciiTheme="minorEastAsia" w:hAnsiTheme="minorEastAsia"/>
          <w:sz w:val="24"/>
        </w:rPr>
        <w:t>）例えば、新耐震基準になる前に建設された建物の所有者に、事業</w:t>
      </w:r>
    </w:p>
    <w:p>
      <w:pPr>
        <w:pStyle w:val="0"/>
        <w:ind w:leftChars="0" w:firstLine="1553" w:firstLineChars="647"/>
        <w:rPr>
          <w:rFonts w:hint="default" w:asciiTheme="minorEastAsia" w:hAnsiTheme="minorEastAsia"/>
          <w:sz w:val="24"/>
        </w:rPr>
      </w:pPr>
      <w:r>
        <w:rPr>
          <w:rFonts w:hint="eastAsia" w:asciiTheme="minorEastAsia" w:hAnsiTheme="minorEastAsia"/>
          <w:sz w:val="24"/>
        </w:rPr>
        <w:t>についての案内文書を送るなどの工夫も必要ではないか？</w:t>
      </w:r>
    </w:p>
    <w:p>
      <w:pPr>
        <w:pStyle w:val="0"/>
        <w:ind w:left="210" w:leftChars="100" w:firstLine="0" w:firstLineChars="0"/>
        <w:rPr>
          <w:rFonts w:hint="default" w:asciiTheme="minorEastAsia" w:hAnsiTheme="minorEastAsia"/>
          <w:sz w:val="24"/>
        </w:rPr>
      </w:pPr>
      <w:r>
        <w:rPr>
          <w:rFonts w:hint="eastAsia" w:asciiTheme="minorEastAsia" w:hAnsiTheme="minorEastAsia"/>
          <w:sz w:val="24"/>
        </w:rPr>
        <w:t>（庁内委員）庁内でも協議して、引き続き利用促進策を検討していきます。</w:t>
      </w:r>
    </w:p>
    <w:p>
      <w:pPr>
        <w:pStyle w:val="0"/>
        <w:ind w:left="210" w:leftChars="100" w:firstLine="0" w:firstLineChars="0"/>
        <w:rPr>
          <w:rFonts w:hint="default" w:asciiTheme="minorEastAsia" w:hAnsiTheme="minorEastAsia"/>
          <w:sz w:val="24"/>
        </w:rPr>
      </w:pPr>
    </w:p>
    <w:p>
      <w:pPr>
        <w:pStyle w:val="0"/>
        <w:ind w:left="210" w:leftChars="100" w:firstLine="0" w:firstLineChars="0"/>
        <w:rPr>
          <w:rFonts w:hint="default" w:asciiTheme="minorEastAsia" w:hAnsiTheme="minorEastAsia"/>
          <w:sz w:val="24"/>
        </w:rPr>
      </w:pPr>
    </w:p>
    <w:p>
      <w:pPr>
        <w:pStyle w:val="0"/>
        <w:rPr>
          <w:rFonts w:hint="eastAsia" w:asciiTheme="minorEastAsia" w:hAnsiTheme="minorEastAsia"/>
          <w:sz w:val="24"/>
        </w:rPr>
      </w:pPr>
      <w:r>
        <w:rPr>
          <w:rFonts w:hint="eastAsia" w:asciiTheme="minorEastAsia" w:hAnsiTheme="minorEastAsia"/>
          <w:sz w:val="24"/>
          <w:highlight w:val="lightGray"/>
        </w:rPr>
        <w:t>・（良好な宅地供給のための適正な指導事務）</w:t>
      </w:r>
    </w:p>
    <w:p>
      <w:pPr>
        <w:pStyle w:val="0"/>
        <w:rPr>
          <w:rFonts w:hint="eastAsia" w:asciiTheme="minorEastAsia" w:hAnsiTheme="minorEastAsia"/>
          <w:sz w:val="24"/>
        </w:rPr>
      </w:pPr>
    </w:p>
    <w:p>
      <w:pPr>
        <w:pStyle w:val="0"/>
        <w:ind w:left="210" w:leftChars="100" w:firstLine="0" w:firstLineChars="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9"/>
        </w:rPr>
        <w:t>部会</w:t>
      </w:r>
      <w:r>
        <w:rPr>
          <w:rFonts w:hint="eastAsia" w:asciiTheme="minorEastAsia" w:hAnsiTheme="minorEastAsia"/>
          <w:sz w:val="24"/>
          <w:fitText w:val="960" w:id="9"/>
        </w:rPr>
        <w:t>員</w:t>
      </w:r>
      <w:r>
        <w:rPr>
          <w:rFonts w:hint="eastAsia" w:asciiTheme="minorEastAsia" w:hAnsiTheme="minorEastAsia"/>
          <w:sz w:val="24"/>
        </w:rPr>
        <w:t>）事業者が宅地造成を行う場合、土地代、工事費、上下水道の整備</w:t>
      </w:r>
    </w:p>
    <w:p>
      <w:pPr>
        <w:pStyle w:val="0"/>
        <w:ind w:leftChars="0" w:firstLine="1601" w:firstLineChars="667"/>
        <w:rPr>
          <w:rFonts w:hint="default" w:asciiTheme="minorEastAsia" w:hAnsiTheme="minorEastAsia"/>
          <w:sz w:val="24"/>
        </w:rPr>
      </w:pPr>
      <w:r>
        <w:rPr>
          <w:rFonts w:hint="eastAsia" w:asciiTheme="minorEastAsia" w:hAnsiTheme="minorEastAsia"/>
          <w:sz w:val="24"/>
        </w:rPr>
        <w:t>等のかなりの費用がかかるが、最終的にその土地から利益を得る</w:t>
      </w:r>
    </w:p>
    <w:p>
      <w:pPr>
        <w:pStyle w:val="0"/>
        <w:ind w:leftChars="0" w:firstLine="1601" w:firstLineChars="667"/>
        <w:rPr>
          <w:rFonts w:hint="default" w:asciiTheme="minorEastAsia" w:hAnsiTheme="minorEastAsia"/>
          <w:sz w:val="24"/>
        </w:rPr>
      </w:pPr>
      <w:r>
        <w:rPr>
          <w:rFonts w:hint="eastAsia" w:asciiTheme="minorEastAsia" w:hAnsiTheme="minorEastAsia"/>
          <w:sz w:val="24"/>
        </w:rPr>
        <w:t>のは税収がある市であると感じる。市にとっては人口の増加にも</w:t>
      </w:r>
    </w:p>
    <w:p>
      <w:pPr>
        <w:pStyle w:val="0"/>
        <w:ind w:leftChars="0" w:firstLine="1601" w:firstLineChars="667"/>
        <w:rPr>
          <w:rFonts w:hint="default" w:asciiTheme="minorEastAsia" w:hAnsiTheme="minorEastAsia"/>
          <w:sz w:val="24"/>
        </w:rPr>
      </w:pPr>
      <w:r>
        <w:rPr>
          <w:rFonts w:hint="eastAsia" w:asciiTheme="minorEastAsia" w:hAnsiTheme="minorEastAsia"/>
          <w:sz w:val="24"/>
        </w:rPr>
        <w:t>つながる。移住促進も大事であるが、まずは宅地の整備も大切で</w:t>
      </w:r>
    </w:p>
    <w:p>
      <w:pPr>
        <w:pStyle w:val="0"/>
        <w:ind w:leftChars="0" w:firstLine="1601" w:firstLineChars="667"/>
        <w:rPr>
          <w:rFonts w:hint="default" w:asciiTheme="minorEastAsia" w:hAnsiTheme="minorEastAsia"/>
          <w:sz w:val="24"/>
        </w:rPr>
      </w:pPr>
      <w:r>
        <w:rPr>
          <w:rFonts w:hint="eastAsia" w:asciiTheme="minorEastAsia" w:hAnsiTheme="minorEastAsia"/>
          <w:sz w:val="24"/>
        </w:rPr>
        <w:t>あると思う。宅地造成を行う事業者に対する補助事業があっても</w:t>
      </w:r>
    </w:p>
    <w:p>
      <w:pPr>
        <w:pStyle w:val="0"/>
        <w:ind w:leftChars="0" w:firstLine="1601" w:firstLineChars="667"/>
        <w:rPr>
          <w:rFonts w:hint="default" w:asciiTheme="minorEastAsia" w:hAnsiTheme="minorEastAsia"/>
          <w:sz w:val="24"/>
        </w:rPr>
      </w:pPr>
      <w:r>
        <w:rPr>
          <w:rFonts w:hint="eastAsia" w:asciiTheme="minorEastAsia" w:hAnsiTheme="minorEastAsia"/>
          <w:sz w:val="24"/>
        </w:rPr>
        <w:t>良いのではないか？</w:t>
      </w:r>
    </w:p>
    <w:p>
      <w:pPr>
        <w:pStyle w:val="0"/>
        <w:ind w:left="1650" w:leftChars="100" w:hanging="1440" w:hangingChars="600"/>
        <w:rPr>
          <w:rFonts w:hint="default" w:asciiTheme="minorEastAsia" w:hAnsiTheme="minorEastAsia"/>
          <w:b w:val="0"/>
          <w:color w:val="auto"/>
          <w:sz w:val="24"/>
        </w:rPr>
      </w:pPr>
      <w:r>
        <w:rPr>
          <w:rFonts w:hint="eastAsia" w:asciiTheme="minorEastAsia" w:hAnsiTheme="minorEastAsia"/>
          <w:sz w:val="24"/>
        </w:rPr>
        <w:t>（庁内委員）</w:t>
      </w:r>
      <w:r>
        <w:rPr>
          <w:rFonts w:hint="eastAsia" w:asciiTheme="minorEastAsia" w:hAnsiTheme="minorEastAsia"/>
          <w:b w:val="0"/>
          <w:color w:val="auto"/>
          <w:sz w:val="24"/>
        </w:rPr>
        <w:t>かつては市でも区画整理事業など造成工事を行っていましたが、今は民間（の事業者）が宅地開発を行っているのが多い状況です。確かに市としてはメリットが大きいですが、空き家が増えて空洞化のような状態になりつつある状況においては、市の事業として新たな開発行為を行ったり、民間事業者に補助を出すのは難しいと考えます。</w:t>
      </w:r>
    </w:p>
    <w:p>
      <w:pPr>
        <w:pStyle w:val="0"/>
        <w:ind w:left="210" w:leftChars="100" w:firstLine="0" w:firstLineChars="0"/>
        <w:rPr>
          <w:rFonts w:hint="default" w:asciiTheme="minorEastAsia" w:hAnsiTheme="minorEastAsia"/>
          <w:sz w:val="24"/>
        </w:rPr>
      </w:pPr>
    </w:p>
    <w:p>
      <w:pPr>
        <w:pStyle w:val="0"/>
        <w:ind w:left="210" w:leftChars="100" w:firstLine="0" w:firstLineChars="0"/>
        <w:rPr>
          <w:rFonts w:hint="default" w:asciiTheme="minorEastAsia" w:hAnsiTheme="minorEastAsia"/>
          <w:sz w:val="24"/>
        </w:rPr>
      </w:pPr>
    </w:p>
    <w:p>
      <w:pPr>
        <w:pStyle w:val="0"/>
        <w:rPr>
          <w:rFonts w:hint="eastAsia" w:asciiTheme="minorEastAsia" w:hAnsiTheme="minorEastAsia"/>
          <w:sz w:val="24"/>
          <w:highlight w:val="lightGray"/>
        </w:rPr>
      </w:pPr>
      <w:r>
        <w:rPr>
          <w:rFonts w:hint="eastAsia" w:asciiTheme="minorEastAsia" w:hAnsiTheme="minorEastAsia"/>
          <w:sz w:val="24"/>
          <w:highlight w:val="lightGray"/>
        </w:rPr>
        <w:t>・（地籍調査管理経費）について</w:t>
      </w:r>
    </w:p>
    <w:p>
      <w:pPr>
        <w:pStyle w:val="0"/>
        <w:rPr>
          <w:rFonts w:hint="eastAsia" w:asciiTheme="minorEastAsia" w:hAnsiTheme="minorEastAsia"/>
          <w:sz w:val="24"/>
        </w:rPr>
      </w:pPr>
    </w:p>
    <w:p>
      <w:pPr>
        <w:pStyle w:val="0"/>
        <w:ind w:left="1650" w:leftChars="100" w:hanging="1440" w:hangingChars="6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10"/>
        </w:rPr>
        <w:t>部会</w:t>
      </w:r>
      <w:r>
        <w:rPr>
          <w:rFonts w:hint="eastAsia" w:asciiTheme="minorEastAsia" w:hAnsiTheme="minorEastAsia"/>
          <w:sz w:val="24"/>
          <w:fitText w:val="960" w:id="10"/>
        </w:rPr>
        <w:t>員</w:t>
      </w:r>
      <w:r>
        <w:rPr>
          <w:rFonts w:hint="eastAsia" w:asciiTheme="minorEastAsia" w:hAnsiTheme="minorEastAsia"/>
          <w:sz w:val="24"/>
        </w:rPr>
        <w:t>）令和元年度、令和２年度は実績がないとのことであるが、これは需要がないのか？</w:t>
      </w:r>
    </w:p>
    <w:p>
      <w:pPr>
        <w:pStyle w:val="0"/>
        <w:ind w:left="1650" w:leftChars="100" w:hanging="1440" w:hangingChars="600"/>
        <w:rPr>
          <w:rFonts w:hint="default" w:asciiTheme="minorEastAsia" w:hAnsiTheme="minorEastAsia"/>
          <w:b w:val="0"/>
          <w:color w:val="auto"/>
          <w:sz w:val="24"/>
        </w:rPr>
      </w:pPr>
      <w:r>
        <w:rPr>
          <w:rFonts w:hint="eastAsia" w:asciiTheme="minorEastAsia" w:hAnsiTheme="minorEastAsia"/>
          <w:sz w:val="24"/>
        </w:rPr>
        <w:t>（庁内委員）</w:t>
      </w:r>
      <w:r>
        <w:rPr>
          <w:rFonts w:hint="eastAsia" w:asciiTheme="minorEastAsia" w:hAnsiTheme="minorEastAsia"/>
          <w:b w:val="0"/>
          <w:color w:val="auto"/>
          <w:sz w:val="24"/>
        </w:rPr>
        <w:t>地籍調査成果の誤り申し出及び修正の実績はありませんが、シ　ステムによる地籍調査成果の交付事務は行っており、システムのメンテナンス等に費用がかかっております。</w:t>
      </w:r>
    </w:p>
    <w:p>
      <w:pPr>
        <w:pStyle w:val="0"/>
        <w:ind w:leftChars="0" w:firstLineChars="0"/>
        <w:rPr>
          <w:rFonts w:hint="default" w:asciiTheme="minorEastAsia" w:hAnsiTheme="minorEastAsia"/>
          <w:sz w:val="24"/>
        </w:rPr>
      </w:pPr>
    </w:p>
    <w:p>
      <w:pPr>
        <w:pStyle w:val="0"/>
        <w:ind w:leftChars="0" w:firstLineChars="0"/>
        <w:rPr>
          <w:rFonts w:hint="eastAsia" w:asciiTheme="minorEastAsia" w:hAnsiTheme="minorEastAsia"/>
          <w:sz w:val="24"/>
        </w:rPr>
      </w:pPr>
      <w:bookmarkStart w:id="0" w:name="_GoBack"/>
      <w:bookmarkEnd w:id="0"/>
    </w:p>
    <w:p>
      <w:pPr>
        <w:pStyle w:val="0"/>
        <w:ind w:leftChars="0" w:firstLineChars="0"/>
        <w:rPr>
          <w:rFonts w:hint="eastAsia" w:asciiTheme="minorEastAsia" w:hAnsiTheme="minorEastAsia"/>
          <w:sz w:val="24"/>
        </w:rPr>
      </w:pPr>
      <w:r>
        <w:rPr>
          <w:rFonts w:hint="eastAsia" w:asciiTheme="minorEastAsia" w:hAnsiTheme="minorEastAsia"/>
          <w:sz w:val="24"/>
        </w:rPr>
        <w:t>●次回の部会の開催日程</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令和３年９月２８日（火）１８時３０分～</w:t>
      </w:r>
    </w:p>
    <w:p>
      <w:pPr>
        <w:pStyle w:val="0"/>
        <w:ind w:left="210" w:leftChars="100" w:firstLine="0" w:firstLineChars="0"/>
        <w:rPr>
          <w:rFonts w:hint="default" w:asciiTheme="minorEastAsia" w:hAnsiTheme="minorEastAsia"/>
          <w:sz w:val="24"/>
        </w:rPr>
      </w:pPr>
      <w:r>
        <w:rPr>
          <w:rFonts w:hint="eastAsia" w:asciiTheme="minorEastAsia" w:hAnsiTheme="minorEastAsia"/>
          <w:sz w:val="24"/>
        </w:rPr>
        <w:t>（※引き続き、登別市総合計画第３期基本計画・第２次実施計画の主要事業について協議していただく。）</w: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rPr>
          <w:rFonts w:hint="default" w:asciiTheme="minorEastAsia" w:hAnsiTheme="minorEastAsia"/>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3952</TotalTime>
  <Pages>9</Pages>
  <Words>22</Words>
  <Characters>6599</Characters>
  <Application>JUST Note</Application>
  <Lines>314</Lines>
  <Paragraphs>152</Paragraphs>
  <Company>Toshiba</Company>
  <CharactersWithSpaces>6632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2021-08-25T00:29:21Z</cp:lastPrinted>
  <dcterms:created xsi:type="dcterms:W3CDTF">2019-02-05T02:22:00Z</dcterms:created>
  <dcterms:modified xsi:type="dcterms:W3CDTF">2021-08-25T00:33:52Z</dcterms:modified>
  <cp:revision>119</cp:revision>
</cp:coreProperties>
</file>