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rPr>
      </w:pPr>
      <w:r>
        <w:rPr>
          <w:rFonts w:hint="eastAsia" w:asciiTheme="minorEastAsia" w:hAnsiTheme="minorEastAsia"/>
          <w:b w:val="1"/>
          <w:sz w:val="24"/>
        </w:rPr>
        <w:t>第１２回登別市市民自治推進委員会　産業躍動部会議事録</w:t>
      </w:r>
    </w:p>
    <w:p>
      <w:pPr>
        <w:pStyle w:val="0"/>
        <w:jc w:val="right"/>
        <w:rPr>
          <w:rFonts w:hint="default" w:asciiTheme="minorEastAsia" w:hAnsiTheme="minorEastAsia"/>
          <w:b w:val="0"/>
          <w:sz w:val="24"/>
        </w:rPr>
      </w:pPr>
      <w:r>
        <w:rPr>
          <w:rFonts w:hint="eastAsia" w:asciiTheme="minorEastAsia" w:hAnsiTheme="minorEastAsia"/>
          <w:b w:val="0"/>
          <w:sz w:val="24"/>
        </w:rPr>
        <w:t>（敬称略）</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w:t>
      </w:r>
      <w:r>
        <w:rPr>
          <w:rFonts w:hint="eastAsia" w:asciiTheme="minorEastAsia" w:hAnsiTheme="minorEastAsia"/>
          <w:b w:val="0"/>
          <w:sz w:val="24"/>
        </w:rPr>
        <w:t xml:space="preserve"> </w:t>
      </w:r>
      <w:r>
        <w:rPr>
          <w:rFonts w:hint="eastAsia" w:asciiTheme="minorEastAsia" w:hAnsiTheme="minorEastAsia"/>
          <w:b w:val="0"/>
          <w:spacing w:val="40"/>
          <w:kern w:val="0"/>
          <w:sz w:val="24"/>
          <w:fitText w:val="1200" w:id="1"/>
        </w:rPr>
        <w:t>開催日</w:t>
      </w:r>
      <w:r>
        <w:rPr>
          <w:rFonts w:hint="eastAsia" w:asciiTheme="minorEastAsia" w:hAnsiTheme="minorEastAsia"/>
          <w:b w:val="0"/>
          <w:kern w:val="0"/>
          <w:sz w:val="24"/>
          <w:fitText w:val="1200" w:id="1"/>
        </w:rPr>
        <w:t>時</w:t>
      </w:r>
      <w:r>
        <w:rPr>
          <w:rFonts w:hint="eastAsia" w:asciiTheme="minorEastAsia" w:hAnsiTheme="minorEastAsia"/>
          <w:b w:val="0"/>
          <w:sz w:val="24"/>
        </w:rPr>
        <w:t>：平成２９年１０月５日（木）１８：３０～</w:t>
      </w:r>
    </w:p>
    <w:p>
      <w:pPr>
        <w:pStyle w:val="0"/>
        <w:rPr>
          <w:rFonts w:hint="default" w:asciiTheme="minorEastAsia" w:hAnsiTheme="minorEastAsia"/>
          <w:b w:val="0"/>
          <w:sz w:val="24"/>
        </w:rPr>
      </w:pPr>
      <w:r>
        <w:rPr>
          <w:rFonts w:hint="eastAsia" w:asciiTheme="minorEastAsia" w:hAnsiTheme="minorEastAsia"/>
          <w:b w:val="0"/>
          <w:sz w:val="24"/>
        </w:rPr>
        <w:t>◆</w:t>
      </w:r>
      <w:r>
        <w:rPr>
          <w:rFonts w:hint="eastAsia" w:asciiTheme="minorEastAsia" w:hAnsiTheme="minorEastAsia"/>
          <w:b w:val="0"/>
          <w:sz w:val="24"/>
        </w:rPr>
        <w:t xml:space="preserve"> </w:t>
      </w:r>
      <w:r>
        <w:rPr>
          <w:rFonts w:hint="eastAsia" w:asciiTheme="minorEastAsia" w:hAnsiTheme="minorEastAsia"/>
          <w:b w:val="0"/>
          <w:spacing w:val="40"/>
          <w:kern w:val="0"/>
          <w:sz w:val="24"/>
          <w:fitText w:val="1200" w:id="2"/>
        </w:rPr>
        <w:t>開催場</w:t>
      </w:r>
      <w:r>
        <w:rPr>
          <w:rFonts w:hint="eastAsia" w:asciiTheme="minorEastAsia" w:hAnsiTheme="minorEastAsia"/>
          <w:b w:val="0"/>
          <w:kern w:val="0"/>
          <w:sz w:val="24"/>
          <w:fitText w:val="1200" w:id="2"/>
        </w:rPr>
        <w:t>所</w:t>
      </w:r>
      <w:r>
        <w:rPr>
          <w:rFonts w:hint="eastAsia" w:asciiTheme="minorEastAsia" w:hAnsiTheme="minorEastAsia"/>
          <w:b w:val="0"/>
          <w:sz w:val="24"/>
        </w:rPr>
        <w:t>：アーニス２階　会議室</w:t>
      </w:r>
    </w:p>
    <w:p>
      <w:pPr>
        <w:pStyle w:val="0"/>
        <w:jc w:val="left"/>
        <w:rPr>
          <w:rFonts w:hint="default" w:asciiTheme="minorEastAsia" w:hAnsiTheme="minorEastAsia"/>
          <w:b w:val="0"/>
          <w:sz w:val="24"/>
        </w:rPr>
      </w:pPr>
      <w:r>
        <w:rPr>
          <w:rFonts w:hint="eastAsia" w:asciiTheme="minorEastAsia" w:hAnsiTheme="minorEastAsia"/>
          <w:b w:val="0"/>
          <w:sz w:val="24"/>
        </w:rPr>
        <w:t>◆</w:t>
      </w:r>
      <w:r>
        <w:rPr>
          <w:rFonts w:hint="eastAsia" w:asciiTheme="minorEastAsia" w:hAnsiTheme="minorEastAsia"/>
          <w:b w:val="0"/>
          <w:sz w:val="24"/>
        </w:rPr>
        <w:t xml:space="preserve"> </w:t>
      </w:r>
      <w:r>
        <w:rPr>
          <w:rFonts w:hint="eastAsia" w:asciiTheme="minorEastAsia" w:hAnsiTheme="minorEastAsia"/>
          <w:b w:val="0"/>
          <w:sz w:val="24"/>
        </w:rPr>
        <w:t>出席部会員：副部会長　川田　弘教</w:t>
      </w:r>
    </w:p>
    <w:p>
      <w:pPr>
        <w:pStyle w:val="0"/>
        <w:rPr>
          <w:rFonts w:hint="eastAsia" w:asciiTheme="minorEastAsia" w:hAnsiTheme="minorEastAsia"/>
          <w:b w:val="0"/>
          <w:sz w:val="24"/>
        </w:rPr>
      </w:pPr>
      <w:r>
        <w:rPr>
          <w:rFonts w:hint="eastAsia" w:asciiTheme="minorEastAsia" w:hAnsiTheme="minorEastAsia"/>
          <w:b w:val="0"/>
          <w:sz w:val="24"/>
        </w:rPr>
        <w:t>　　　　　　　</w:t>
      </w:r>
      <w:r>
        <w:rPr>
          <w:rFonts w:hint="eastAsia" w:asciiTheme="minorEastAsia" w:hAnsiTheme="minorEastAsia"/>
          <w:b w:val="0"/>
          <w:sz w:val="24"/>
        </w:rPr>
        <w:t xml:space="preserve"> </w:t>
      </w:r>
      <w:r>
        <w:rPr>
          <w:rFonts w:hint="eastAsia" w:asciiTheme="minorEastAsia" w:hAnsiTheme="minorEastAsia"/>
          <w:b w:val="0"/>
          <w:sz w:val="24"/>
        </w:rPr>
        <w:t>部会員　　吉田　武史</w:t>
      </w:r>
      <w:bookmarkStart w:id="0" w:name="_GoBack"/>
      <w:bookmarkEnd w:id="0"/>
    </w:p>
    <w:p>
      <w:pPr>
        <w:pStyle w:val="0"/>
        <w:ind w:firstLine="2880" w:firstLineChars="1200"/>
        <w:rPr>
          <w:rFonts w:hint="default" w:asciiTheme="minorEastAsia" w:hAnsiTheme="minorEastAsia"/>
          <w:b w:val="0"/>
          <w:sz w:val="24"/>
        </w:rPr>
      </w:pPr>
      <w:r>
        <w:rPr>
          <w:rFonts w:hint="eastAsia" w:asciiTheme="minorEastAsia" w:hAnsiTheme="minorEastAsia"/>
          <w:b w:val="0"/>
          <w:sz w:val="24"/>
        </w:rPr>
        <w:t xml:space="preserve"> </w:t>
      </w:r>
      <w:r>
        <w:rPr>
          <w:rFonts w:hint="eastAsia" w:asciiTheme="minorEastAsia" w:hAnsiTheme="minorEastAsia"/>
          <w:b w:val="0"/>
          <w:sz w:val="24"/>
        </w:rPr>
        <w:t>近井　一夫</w:t>
      </w:r>
    </w:p>
    <w:p>
      <w:pPr>
        <w:pStyle w:val="0"/>
        <w:rPr>
          <w:rFonts w:hint="default" w:asciiTheme="minorEastAsia" w:hAnsiTheme="minorEastAsia"/>
          <w:b w:val="0"/>
          <w:sz w:val="24"/>
        </w:rPr>
      </w:pPr>
      <w:r>
        <w:rPr>
          <w:rFonts w:hint="eastAsia" w:asciiTheme="minorEastAsia" w:hAnsiTheme="minorEastAsia"/>
          <w:b w:val="0"/>
          <w:sz w:val="24"/>
        </w:rPr>
        <w:t>　　　　　　　　　　　　</w:t>
      </w:r>
      <w:r>
        <w:rPr>
          <w:rFonts w:hint="eastAsia" w:asciiTheme="minorEastAsia" w:hAnsiTheme="minorEastAsia"/>
          <w:b w:val="0"/>
          <w:sz w:val="24"/>
        </w:rPr>
        <w:t xml:space="preserve"> </w:t>
      </w:r>
      <w:r>
        <w:rPr>
          <w:rFonts w:hint="eastAsia" w:asciiTheme="minorEastAsia" w:hAnsiTheme="minorEastAsia"/>
          <w:b w:val="0"/>
          <w:sz w:val="24"/>
        </w:rPr>
        <w:t>安達　陽子</w:t>
      </w:r>
    </w:p>
    <w:p>
      <w:pPr>
        <w:pStyle w:val="0"/>
        <w:ind w:firstLine="240" w:firstLineChars="100"/>
        <w:rPr>
          <w:rFonts w:hint="default" w:asciiTheme="minorEastAsia" w:hAnsiTheme="minorEastAsia"/>
          <w:b w:val="0"/>
          <w:sz w:val="24"/>
          <w:highlight w:val="none"/>
        </w:rPr>
      </w:pPr>
      <w:r>
        <w:rPr>
          <w:rFonts w:hint="eastAsia" w:asciiTheme="minorEastAsia" w:hAnsiTheme="minorEastAsia"/>
          <w:b w:val="0"/>
          <w:sz w:val="24"/>
          <w:highlight w:val="none"/>
        </w:rPr>
        <w:t>　　　　　　　　　　　</w:t>
      </w:r>
      <w:r>
        <w:rPr>
          <w:rFonts w:hint="eastAsia" w:asciiTheme="minorEastAsia" w:hAnsiTheme="minorEastAsia"/>
          <w:b w:val="0"/>
          <w:sz w:val="24"/>
          <w:highlight w:val="none"/>
        </w:rPr>
        <w:t xml:space="preserve"> </w:t>
      </w:r>
      <w:r>
        <w:rPr>
          <w:rFonts w:hint="eastAsia" w:asciiTheme="minorEastAsia" w:hAnsiTheme="minorEastAsia"/>
          <w:b w:val="0"/>
          <w:sz w:val="24"/>
          <w:highlight w:val="none"/>
        </w:rPr>
        <w:t>森元　俊明（協働推進庁内委員会部会長）</w:t>
      </w:r>
    </w:p>
    <w:p>
      <w:pPr>
        <w:pStyle w:val="0"/>
        <w:ind w:firstLine="4200" w:firstLineChars="1750"/>
        <w:rPr>
          <w:rFonts w:hint="default" w:asciiTheme="minorEastAsia" w:hAnsiTheme="minorEastAsia"/>
          <w:b w:val="0"/>
          <w:sz w:val="24"/>
          <w:highlight w:val="none"/>
        </w:rPr>
      </w:pPr>
      <w:r>
        <w:rPr>
          <w:rFonts w:hint="eastAsia" w:asciiTheme="minorEastAsia" w:hAnsiTheme="minorEastAsia"/>
          <w:b w:val="0"/>
          <w:sz w:val="24"/>
          <w:highlight w:val="none"/>
        </w:rPr>
        <w:t>【観光経済部次長】</w:t>
      </w:r>
    </w:p>
    <w:p>
      <w:pPr>
        <w:pStyle w:val="0"/>
        <w:ind w:firstLine="3000" w:firstLineChars="1250"/>
        <w:rPr>
          <w:rFonts w:hint="default" w:asciiTheme="minorEastAsia" w:hAnsiTheme="minorEastAsia"/>
          <w:b w:val="0"/>
          <w:sz w:val="24"/>
          <w:highlight w:val="none"/>
        </w:rPr>
      </w:pPr>
      <w:r>
        <w:rPr>
          <w:rFonts w:hint="eastAsia" w:asciiTheme="minorEastAsia" w:hAnsiTheme="minorEastAsia"/>
          <w:b w:val="0"/>
          <w:sz w:val="24"/>
          <w:highlight w:val="none"/>
        </w:rPr>
        <w:t>大澤　玲裕（協働推進庁内委員会副部会長）</w:t>
      </w:r>
    </w:p>
    <w:p>
      <w:pPr>
        <w:pStyle w:val="0"/>
        <w:ind w:firstLine="3000" w:firstLineChars="1250"/>
        <w:rPr>
          <w:rFonts w:hint="default" w:asciiTheme="minorEastAsia" w:hAnsiTheme="minorEastAsia"/>
          <w:b w:val="0"/>
          <w:sz w:val="24"/>
          <w:highlight w:val="none"/>
        </w:rPr>
      </w:pPr>
      <w:r>
        <w:rPr>
          <w:rFonts w:hint="eastAsia" w:asciiTheme="minorEastAsia" w:hAnsiTheme="minorEastAsia"/>
          <w:b w:val="0"/>
          <w:sz w:val="24"/>
          <w:highlight w:val="none"/>
        </w:rPr>
        <w:t>　　　　　【観光経済部商工労政グループ総括主幹】</w:t>
      </w:r>
    </w:p>
    <w:p>
      <w:pPr>
        <w:pStyle w:val="0"/>
        <w:rPr>
          <w:rFonts w:hint="default" w:asciiTheme="minorEastAsia" w:hAnsiTheme="minorEastAsia"/>
          <w:b w:val="0"/>
          <w:sz w:val="24"/>
          <w:highlight w:val="none"/>
        </w:rPr>
      </w:pPr>
      <w:r>
        <w:rPr>
          <w:rFonts w:hint="eastAsia" w:asciiTheme="minorEastAsia" w:hAnsiTheme="minorEastAsia"/>
          <w:b w:val="0"/>
          <w:sz w:val="24"/>
          <w:highlight w:val="none"/>
        </w:rPr>
        <w:t>　　　　　　　　　　　　</w:t>
      </w:r>
      <w:r>
        <w:rPr>
          <w:rFonts w:hint="eastAsia" w:asciiTheme="minorEastAsia" w:hAnsiTheme="minorEastAsia"/>
          <w:b w:val="0"/>
          <w:sz w:val="24"/>
          <w:highlight w:val="none"/>
        </w:rPr>
        <w:t xml:space="preserve"> </w:t>
      </w:r>
      <w:r>
        <w:rPr>
          <w:rFonts w:hint="eastAsia" w:asciiTheme="minorEastAsia" w:hAnsiTheme="minorEastAsia"/>
          <w:b w:val="0"/>
          <w:sz w:val="24"/>
          <w:highlight w:val="none"/>
        </w:rPr>
        <w:t>大越　</w:t>
      </w:r>
      <w:r>
        <w:rPr>
          <w:rFonts w:hint="eastAsia" w:asciiTheme="minorEastAsia" w:hAnsiTheme="minorEastAsia"/>
          <w:b w:val="0"/>
          <w:sz w:val="24"/>
        </w:rPr>
        <w:t>智輝</w:t>
      </w:r>
    </w:p>
    <w:p>
      <w:pPr>
        <w:pStyle w:val="0"/>
        <w:jc w:val="left"/>
        <w:rPr>
          <w:rFonts w:hint="default" w:asciiTheme="minorEastAsia" w:hAnsiTheme="minorEastAsia"/>
          <w:b w:val="0"/>
          <w:sz w:val="24"/>
        </w:rPr>
      </w:pPr>
      <w:r>
        <w:rPr>
          <w:rFonts w:hint="eastAsia" w:asciiTheme="minorEastAsia" w:hAnsiTheme="minorEastAsia"/>
          <w:b w:val="0"/>
          <w:sz w:val="24"/>
        </w:rPr>
        <w:t>◆</w:t>
      </w:r>
      <w:r>
        <w:rPr>
          <w:rFonts w:hint="eastAsia" w:asciiTheme="minorEastAsia" w:hAnsiTheme="minorEastAsia"/>
          <w:b w:val="0"/>
          <w:sz w:val="24"/>
        </w:rPr>
        <w:t xml:space="preserve"> </w:t>
      </w:r>
      <w:r>
        <w:rPr>
          <w:rFonts w:hint="eastAsia" w:asciiTheme="minorEastAsia" w:hAnsiTheme="minorEastAsia"/>
          <w:b w:val="0"/>
          <w:sz w:val="24"/>
        </w:rPr>
        <w:t>欠席部会員：</w:t>
      </w:r>
      <w:r>
        <w:rPr>
          <w:rFonts w:hint="eastAsia" w:asciiTheme="minorEastAsia" w:hAnsiTheme="minorEastAsia"/>
          <w:b w:val="0"/>
          <w:kern w:val="0"/>
          <w:sz w:val="24"/>
        </w:rPr>
        <w:t>部会長</w:t>
      </w:r>
      <w:r>
        <w:rPr>
          <w:rFonts w:hint="eastAsia" w:asciiTheme="minorEastAsia" w:hAnsiTheme="minorEastAsia"/>
          <w:b w:val="0"/>
          <w:sz w:val="24"/>
        </w:rPr>
        <w:t>　　髙橋　弘康</w:t>
      </w:r>
    </w:p>
    <w:p>
      <w:pPr>
        <w:pStyle w:val="0"/>
        <w:ind w:firstLine="1680" w:firstLineChars="700"/>
        <w:jc w:val="left"/>
        <w:rPr>
          <w:rFonts w:hint="default" w:asciiTheme="minorEastAsia" w:hAnsiTheme="minorEastAsia"/>
          <w:b w:val="0"/>
          <w:sz w:val="24"/>
        </w:rPr>
      </w:pPr>
      <w:r>
        <w:rPr>
          <w:rFonts w:hint="eastAsia" w:asciiTheme="minorEastAsia" w:hAnsiTheme="minorEastAsia"/>
          <w:b w:val="0"/>
          <w:sz w:val="24"/>
        </w:rPr>
        <w:t xml:space="preserve"> </w:t>
      </w:r>
      <w:r>
        <w:rPr>
          <w:rFonts w:hint="eastAsia" w:asciiTheme="minorEastAsia" w:hAnsiTheme="minorEastAsia"/>
          <w:b w:val="0"/>
          <w:sz w:val="24"/>
        </w:rPr>
        <w:t>部会員　　鈴木　高士</w:t>
      </w:r>
    </w:p>
    <w:p>
      <w:pPr>
        <w:pStyle w:val="0"/>
        <w:ind w:left="0" w:leftChars="0" w:firstLine="2880" w:firstLineChars="1200"/>
        <w:jc w:val="left"/>
        <w:rPr>
          <w:rFonts w:hint="default" w:asciiTheme="minorEastAsia" w:hAnsiTheme="minorEastAsia"/>
          <w:b w:val="0"/>
          <w:sz w:val="24"/>
        </w:rPr>
      </w:pPr>
      <w:r>
        <w:rPr>
          <w:rFonts w:hint="eastAsia" w:asciiTheme="minorEastAsia" w:hAnsiTheme="minorEastAsia"/>
          <w:b w:val="0"/>
          <w:sz w:val="24"/>
        </w:rPr>
        <w:t xml:space="preserve"> </w:t>
      </w:r>
      <w:r>
        <w:rPr>
          <w:rFonts w:hint="eastAsia" w:asciiTheme="minorEastAsia" w:hAnsiTheme="minorEastAsia"/>
          <w:b w:val="0"/>
          <w:sz w:val="24"/>
        </w:rPr>
        <w:t>小川　賢</w:t>
      </w:r>
    </w:p>
    <w:p>
      <w:pPr>
        <w:pStyle w:val="0"/>
        <w:rPr>
          <w:rFonts w:hint="default" w:asciiTheme="minorEastAsia" w:hAnsiTheme="minorEastAsia"/>
          <w:b w:val="0"/>
          <w:sz w:val="24"/>
        </w:rPr>
      </w:pPr>
      <w:r>
        <w:rPr>
          <w:rFonts w:hint="eastAsia" w:asciiTheme="minorEastAsia" w:hAnsiTheme="minorEastAsia"/>
          <w:b w:val="0"/>
          <w:sz w:val="24"/>
        </w:rPr>
        <w:t>◆</w:t>
      </w:r>
      <w:r>
        <w:rPr>
          <w:rFonts w:hint="eastAsia" w:asciiTheme="minorEastAsia" w:hAnsiTheme="minorEastAsia"/>
          <w:b w:val="0"/>
          <w:sz w:val="24"/>
        </w:rPr>
        <w:t xml:space="preserve"> </w:t>
      </w:r>
      <w:r>
        <w:rPr>
          <w:rFonts w:hint="eastAsia" w:asciiTheme="minorEastAsia" w:hAnsiTheme="minorEastAsia"/>
          <w:b w:val="0"/>
          <w:kern w:val="0"/>
          <w:sz w:val="24"/>
        </w:rPr>
        <w:t>事　務　局</w:t>
      </w:r>
      <w:r>
        <w:rPr>
          <w:rFonts w:hint="eastAsia" w:asciiTheme="minorEastAsia" w:hAnsiTheme="minorEastAsia"/>
          <w:b w:val="0"/>
          <w:sz w:val="24"/>
        </w:rPr>
        <w:t>：　　　　　笠井　康之【市民生活部市民協働グループ総括主幹】</w:t>
      </w:r>
    </w:p>
    <w:p>
      <w:pPr>
        <w:pStyle w:val="0"/>
        <w:rPr>
          <w:rFonts w:hint="default" w:asciiTheme="minorEastAsia" w:hAnsiTheme="minorEastAsia"/>
          <w:b w:val="0"/>
          <w:sz w:val="24"/>
        </w:rPr>
      </w:pPr>
      <w:r>
        <w:rPr>
          <w:rFonts w:hint="eastAsia" w:asciiTheme="minorEastAsia" w:hAnsiTheme="minorEastAsia"/>
          <w:b w:val="0"/>
          <w:sz w:val="24"/>
        </w:rPr>
        <w:t>　　　　　　　　　　　</w:t>
      </w:r>
      <w:r>
        <w:rPr>
          <w:rFonts w:hint="eastAsia" w:asciiTheme="minorEastAsia" w:hAnsiTheme="minorEastAsia"/>
          <w:b w:val="0"/>
          <w:sz w:val="24"/>
        </w:rPr>
        <w:t xml:space="preserve"> </w:t>
      </w:r>
      <w:r>
        <w:rPr>
          <w:rFonts w:hint="eastAsia" w:asciiTheme="minorEastAsia" w:hAnsiTheme="minorEastAsia"/>
          <w:b w:val="0"/>
          <w:sz w:val="24"/>
        </w:rPr>
        <w:t>　伊藤　慶一郎【市民生活部市民協働グループ主査】</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w:t>
      </w:r>
      <w:r>
        <w:rPr>
          <w:rFonts w:hint="eastAsia" w:asciiTheme="minorEastAsia" w:hAnsiTheme="minorEastAsia"/>
          <w:b w:val="0"/>
          <w:sz w:val="24"/>
        </w:rPr>
        <w:t xml:space="preserve"> </w:t>
      </w:r>
      <w:r>
        <w:rPr>
          <w:rFonts w:hint="eastAsia" w:asciiTheme="minorEastAsia" w:hAnsiTheme="minorEastAsia"/>
          <w:b w:val="0"/>
          <w:sz w:val="24"/>
        </w:rPr>
        <w:t>議　題：「健康」に関する取り組みについて</w:t>
      </w:r>
    </w:p>
    <w:p>
      <w:pPr>
        <w:pStyle w:val="0"/>
        <w:tabs>
          <w:tab w:val="left" w:leader="none" w:pos="4980"/>
        </w:tabs>
        <w:rPr>
          <w:rFonts w:hint="default" w:asciiTheme="minorEastAsia" w:hAnsiTheme="minorEastAsia"/>
          <w:b w:val="0"/>
          <w:sz w:val="24"/>
        </w:rPr>
      </w:pPr>
      <w:r>
        <w:rPr>
          <w:rFonts w:hint="default" w:asciiTheme="minorEastAsia" w:hAnsiTheme="minorEastAsia"/>
          <w:b w:val="0"/>
          <w:sz w:val="24"/>
        </w:rPr>
        <w:tab/>
      </w:r>
    </w:p>
    <w:p>
      <w:pPr>
        <w:pStyle w:val="0"/>
        <w:rPr>
          <w:rFonts w:hint="default" w:asciiTheme="minorEastAsia" w:hAnsiTheme="minorEastAsia"/>
          <w:b w:val="0"/>
          <w:sz w:val="24"/>
        </w:rPr>
      </w:pPr>
      <w:r>
        <w:rPr>
          <w:rFonts w:hint="eastAsia" w:asciiTheme="minorEastAsia" w:hAnsiTheme="minorEastAsia"/>
          <w:b w:val="0"/>
          <w:sz w:val="24"/>
        </w:rPr>
        <w:t>≪副部会長≫</w:t>
      </w:r>
    </w:p>
    <w:p>
      <w:pPr>
        <w:pStyle w:val="0"/>
        <w:rPr>
          <w:rFonts w:hint="default" w:asciiTheme="minorEastAsia" w:hAnsiTheme="minorEastAsia"/>
          <w:b w:val="0"/>
          <w:sz w:val="24"/>
        </w:rPr>
      </w:pPr>
      <w:r>
        <w:rPr>
          <w:rFonts w:hint="eastAsia" w:asciiTheme="minorEastAsia" w:hAnsiTheme="minorEastAsia"/>
          <w:b w:val="0"/>
          <w:sz w:val="24"/>
        </w:rPr>
        <w:t>　まず、料理教室の準備で安達さんには、大変ご苦労をおかけしています。ありがとうございます。</w:t>
      </w:r>
    </w:p>
    <w:p>
      <w:pPr>
        <w:pStyle w:val="0"/>
        <w:rPr>
          <w:rFonts w:hint="default" w:asciiTheme="minorEastAsia" w:hAnsiTheme="minorEastAsia"/>
          <w:b w:val="0"/>
          <w:sz w:val="24"/>
        </w:rPr>
      </w:pPr>
      <w:r>
        <w:rPr>
          <w:rFonts w:hint="eastAsia" w:asciiTheme="minorEastAsia" w:hAnsiTheme="minorEastAsia"/>
          <w:b w:val="0"/>
          <w:sz w:val="24"/>
        </w:rPr>
        <w:t>　メニューも決まって募集もかけている状況ですけれど、今のところ応募は来ていますか。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現在３名からお申し込みをいただいています。７０歳前後の方が２名、４０代前半の方が１名で、４０代前半の方は託児が必要とのことです。</w:t>
      </w:r>
    </w:p>
    <w:p>
      <w:pPr>
        <w:pStyle w:val="0"/>
        <w:rPr>
          <w:rFonts w:hint="default" w:asciiTheme="minorEastAsia" w:hAnsiTheme="minorEastAsia"/>
          <w:b w:val="0"/>
          <w:sz w:val="24"/>
        </w:rPr>
      </w:pPr>
      <w:r>
        <w:rPr>
          <w:rFonts w:hint="eastAsia" w:asciiTheme="minorEastAsia" w:hAnsiTheme="minorEastAsia"/>
          <w:b w:val="0"/>
          <w:sz w:val="24"/>
        </w:rPr>
        <w:t>　引き続き、市でご案内をしていこうと思っています。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≪副部会長≫</w:t>
      </w:r>
    </w:p>
    <w:p>
      <w:pPr>
        <w:pStyle w:val="0"/>
        <w:rPr>
          <w:rFonts w:hint="default" w:asciiTheme="minorEastAsia" w:hAnsiTheme="minorEastAsia"/>
          <w:b w:val="0"/>
          <w:sz w:val="24"/>
        </w:rPr>
      </w:pPr>
      <w:r>
        <w:rPr>
          <w:rFonts w:hint="eastAsia" w:asciiTheme="minorEastAsia" w:hAnsiTheme="minorEastAsia"/>
          <w:b w:val="0"/>
          <w:sz w:val="24"/>
        </w:rPr>
        <w:t>　募集定員が２４名ということなので、できれば会員の皆さんにご協力いただいて、知り合いにも声かけしていただければと思います。</w:t>
      </w:r>
    </w:p>
    <w:p>
      <w:pPr>
        <w:pStyle w:val="0"/>
        <w:rPr>
          <w:rFonts w:hint="default" w:asciiTheme="minorEastAsia" w:hAnsiTheme="minorEastAsia"/>
          <w:b w:val="0"/>
          <w:sz w:val="24"/>
        </w:rPr>
      </w:pPr>
      <w:r>
        <w:rPr>
          <w:rFonts w:hint="eastAsia" w:asciiTheme="minorEastAsia" w:hAnsiTheme="minorEastAsia"/>
          <w:b w:val="0"/>
          <w:sz w:val="24"/>
        </w:rPr>
        <w:t>　当日、吉田さんはご出席できないということでしたね。</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代理の者が出席して鮭を切ります。鮭はおろすだけでいいですか。切り分けとかもしたほうがいいですか。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市販の切り身のようにしていただければ。</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食材に関しての講話は？</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当初は栄養の話が出ていましたが、栄養は調理しながらでも話せるので、やはりこの辺で獲れる食材の話ではどうでしょう。</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しんた２１での食育事業のときは、子ども向けの内容として農林水産グループの職員が漁港で獲れる魚を時期別に紹介したり、健康推進グループの職員が漢字のクイズをしたりしました。</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今回は時間も限られているので、事務局から牛肉について簡単にお話いただければ。</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農林水産グループから資料をもらって説明します。</w:t>
      </w:r>
    </w:p>
    <w:p>
      <w:pPr>
        <w:pStyle w:val="0"/>
        <w:rPr>
          <w:rFonts w:hint="default" w:asciiTheme="minorEastAsia" w:hAnsiTheme="minorEastAsia"/>
          <w:b w:val="0"/>
          <w:sz w:val="24"/>
        </w:rPr>
      </w:pPr>
      <w:r>
        <w:rPr>
          <w:rFonts w:hint="eastAsia" w:asciiTheme="minorEastAsia" w:hAnsiTheme="minorEastAsia"/>
          <w:b w:val="0"/>
          <w:sz w:val="24"/>
        </w:rPr>
        <w:t>　時間については、部会員は９時集合で、９時４０分から２０分間受付。１０時から１０時２０分まで開会宣言、婦人センター講座や市民自治推進委員会の概要説明、講話。１０時３０分まで鮭</w:t>
      </w:r>
      <w:r>
        <w:rPr>
          <w:rFonts w:hint="eastAsia" w:asciiTheme="minorEastAsia" w:hAnsiTheme="minorEastAsia"/>
          <w:b w:val="0"/>
          <w:sz w:val="24"/>
        </w:rPr>
        <w:t>1</w:t>
      </w:r>
      <w:r>
        <w:rPr>
          <w:rFonts w:hint="eastAsia" w:asciiTheme="minorEastAsia" w:hAnsiTheme="minorEastAsia"/>
          <w:b w:val="0"/>
          <w:sz w:val="24"/>
        </w:rPr>
        <w:t>本を捌き、それを参加者に見ていただく。それから調理開始で良いでしょうか。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料理の数が少ないので、１２時くらいには調理が終わって試食に入れますね。試食も含めて１３時くらいまででしょうか。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タイムスケジュールはそれでいいですね。</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鮭は事務局で用意していただけるのですか。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はい。すでに捌いているものと実際当日捌くもので２本あれば良いですね。</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他の食材は？</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２４名＋予備分という前提で、必要な食材の種類と数を計算して事務局にお知らせします。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必要数量が分かれば事務局で用意しておきます。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傷みやすい食材もあるので、当日の朝、食材を各テーブルに運ばなければいけませんね。９時集合で間に合うでしょうか。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安達部会員と消費者協会の方３人、それにお手伝いしてくださる方は８時半集合ということで、管理人に言っておきます。</w:t>
      </w:r>
    </w:p>
    <w:p>
      <w:pPr>
        <w:pStyle w:val="0"/>
        <w:rPr>
          <w:rFonts w:hint="default" w:asciiTheme="minorEastAsia" w:hAnsiTheme="minorEastAsia"/>
          <w:b w:val="0"/>
          <w:sz w:val="24"/>
        </w:rPr>
      </w:pPr>
      <w:r>
        <w:rPr>
          <w:rFonts w:hint="eastAsia" w:asciiTheme="minorEastAsia" w:hAnsiTheme="minorEastAsia"/>
          <w:b w:val="0"/>
          <w:sz w:val="24"/>
        </w:rPr>
        <w:t>　また、２升炊きの炊飯器は、ふぉれすと鉱山から金曜日のうちに借りて、会場にあらかじめ運んでおきます。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もうひとつ事前準備として、パンナコッタは固まるのに時間がかかるので、私たちが前の日に作っておきます。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試食する場所は？</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当日、調理室と向かいの講習室、和室を押さえておりますので、どこででも大丈夫です。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当日配布するアンケートはどのような内容ですか？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今日の料理はどうだったか、今後どういう料理教室があったら参加したいか、などです。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では、ヘルシー料理教室に関してはよろしいですか。</w:t>
      </w:r>
    </w:p>
    <w:p>
      <w:pPr>
        <w:pStyle w:val="0"/>
        <w:rPr>
          <w:rFonts w:hint="default" w:asciiTheme="minorEastAsia" w:hAnsiTheme="minorEastAsia"/>
          <w:b w:val="0"/>
          <w:sz w:val="24"/>
        </w:rPr>
      </w:pPr>
      <w:r>
        <w:rPr>
          <w:rFonts w:hint="eastAsia" w:asciiTheme="minorEastAsia" w:hAnsiTheme="minorEastAsia"/>
          <w:b w:val="0"/>
          <w:sz w:val="24"/>
        </w:rPr>
        <w:t>　続きまして、来年度に向けての予算措置ということで、何か実施してみたい事業等はありますか。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ちょうど予算要求の時期になっていますので、料理教室について健康推進グループに確認したところ、市民協働グループでは今年度と同様に要求してくださいという話がありましたので、５万円を要求する予定でいます。</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今年度は商工労政グループの婦人センター講座の枠内で開催することとしていますが、制約が多く自由度が低いので、もし料理教室をするのであれば別の方法が良いと考えております。消費者協会が地場産品を使った料理教室を実施されているので、タイアップという形を取るのも良いかと思い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地場産品ではなく、米と牛乳の拡大事業です。道産の米と牛乳を使っていれば、他の材料には縛りがありません。</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道産の米と牛乳を使った料理教室には、ホクレンの普及事業の資金が当たるので、消費者協会ではそれを利用して１年に１回か２回は料理教室をやっています。３０年度も少し予算が付くようなので、会長に産業躍動部会とのタイアップの話をして、おおむね同意を得られてい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消費者協会と一緒にやることも、市民会館やしんた２１を使って部会独自にやることも可能です。どういう形が良いのか話し合いましょう。</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時期としては、何月頃を想定すればいいですか。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時期はいつでも大丈夫です。ただ、平成３０年度の予算なので、年度が始まってから部会を開催して、改めて時期を決めることになります。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何かいいイメージやアイデアありますか。</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私は地元の漁師から言われたのですけれど、登別にはほぼ通年捕れる真鱈がありますが、市場に出回らない傷ものが結構あるそうなのです。地元でそういう真鱈を食べる習慣をつければ、活用のチャンスがあると思います。</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市民農園でじゃがいもを仕込めばフィッシュ＆チップスができそうです。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料理教室じゃなくても、健康に関する事なら良いのですよね。料理教室だと対象人数が少なくてこじんまりしてしまうから。</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料理教室に関しては、キッチンスタジアムのように、参加者だけではなく一般の方にも見学していただいて、登別牛乳などをＰＲする仕掛けをしてみたらどうかなと思います。１日１杯運動じゃないですけれど。のぼりべつ酪農館の話を聞くと、やはり牛乳は健康に良いそうで、その中でも品質の良い登別牛乳を多くの市民に飲んでいただいて、消費してもらうという取り組みができれば良いで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登別温泉のお風呂の掃除をみんなで体験して１番風呂に入ろうとか。まほろばは日帰り入浴をやっていないから、昼に清掃をしています。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それなら予算もかからず、良いですね。</w:t>
      </w:r>
    </w:p>
    <w:p>
      <w:pPr>
        <w:pStyle w:val="0"/>
        <w:rPr>
          <w:rFonts w:hint="default" w:asciiTheme="minorEastAsia" w:hAnsiTheme="minorEastAsia"/>
          <w:b w:val="0"/>
          <w:sz w:val="24"/>
        </w:rPr>
      </w:pPr>
      <w:r>
        <w:rPr>
          <w:rFonts w:hint="eastAsia" w:asciiTheme="minorEastAsia" w:hAnsiTheme="minorEastAsia"/>
          <w:b w:val="0"/>
          <w:sz w:val="24"/>
        </w:rPr>
        <w:t>　実は１０月２４日に部会長副部会長会議があり、そこで今後の取り組み予定について各部会が発表し、進捗について情報共有することとなっています。</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現在の進捗は部会ごとにまちまちで、例えば都市調和部会はウォーキングマップをつくろうとしているのですけれども、そこは社会教育グループの今年度の事業でやっているところなので、今年度中には必ず終わります。一方、これから調査が必要で時間がかかりそうなところもあり、部会によって進み具合が違います。</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健康というテーマは本来ぬくもり部会が扱うべきテーマなので、そのぬくもり部会に集約しようかという話も出ています。産業躍動部会については、今は料理教室を実施していますが、第３期基本計画の中の事業と連携した事業を平行して検討しても良いですね。</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健康に関連づけるとなると、視野が狭くなってしまう気がします。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山岳会の人たちに高山植物や山菜について教えてもらいながらオロフレ峠の山を登るのはいかがでしょう。</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予算について、今年度は料理教室の予算をつけています。しんた２１での料理教室は、来年度もやりたいという話なので、来年度も同じような形で要求しようと思っています。自治推進委員会単独でやるのか、消費者協会と連携してやるのかということは考えなくてはいけません。自分たちでやるなら材料費をつけ、消費者協会と連携するのであれば消費者協会への補助金や負担金という形をとることになり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今年は親子を対象として地場産品を使った料理教室を開催しましたね。今後は大人向けの地場産品を使った教室というのも考えられますね。市民会館を借りるなどして。</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自治推進委員会の単独事業と消費者協会との共催事業、２本立ても考えられるでしょうか。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そのどちらかかと思っています。同じような事業をするのであれば消費者協会と一緒にやったほうがいいのかなという気がします。今年も消費者協会で地場産品を使った料理教室を開催しますね。</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１１月にやります。消費者協会のほうは必ず１年に１回やりますから、それを利用されても結構です。皆さんがそれで良ければ。</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消費者協会の事業をベースに、我々がアイデアを出し、お手伝いをして、共催という形でも実施できますね。</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事業の大体の形は決まっているので、地場産の材料を使う部分が相談どころかと思います。</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市民自治推進委員会の単独でやるとなったら、企画から全部好きなようにできますが、予算は多く必要かと思います。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消費者協会にお願いしたほうが良いですね。</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市の予算については、買える材料やお店に制限はあるのですか。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購入できる店は限られます。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消費者協会は安いスーパーで買うようにしているので、それは困ります。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負担金という形で消費者協会に渡すようにすると、自由に使えます。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わかりました。</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消費者協会では、毎年やっていて費用面で困ることはありますか。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北海道から４万５千円もらっているほか、参加者１人あたり７００円を集めていて、それがほとんど食材費になります。赤字にならないようにはやっています。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自治推進委員会とタイアップして市の予算が付くことで、事業内容がより良くなりますね。</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もし負担金として予算要求をするとして、どれくらいの額があれば良いものでしょうか。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ある予算の中で何とかしようと思って工夫しているので、それがいくらか増えるとなったら、その範囲内で考えが変わってきますよね。</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何人くらいの規模でやっているのですか。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大体４０人から４５人くらいで、１つのテーブルで７人から８人くらい。お断りするくらい参加していただいています。</w:t>
      </w:r>
    </w:p>
    <w:p>
      <w:pPr>
        <w:pStyle w:val="0"/>
        <w:rPr>
          <w:rFonts w:hint="default" w:asciiTheme="minorEastAsia" w:hAnsiTheme="minorEastAsia"/>
          <w:b w:val="0"/>
          <w:sz w:val="24"/>
        </w:rPr>
      </w:pPr>
      <w:r>
        <w:rPr>
          <w:rFonts w:hint="eastAsia" w:asciiTheme="minorEastAsia" w:hAnsiTheme="minorEastAsia"/>
          <w:b w:val="0"/>
          <w:sz w:val="24"/>
        </w:rPr>
        <w:t>　次回について、使うべき食材を教えていただければ、メニューを考えます。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毎年開催時期は決まっているのですか。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今年は６月牛乳やって１１月に米でした。牛乳だけの年もあるので、その場合は６月だけです。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では、２回ある程度自由に使えるような負担金を要求するような形で、来年度の予算をつけることにしたいと思います。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いいです。それでやってみましょう。</w:t>
      </w:r>
    </w:p>
    <w:p>
      <w:pPr>
        <w:pStyle w:val="0"/>
        <w:rPr>
          <w:rFonts w:hint="default" w:asciiTheme="minorEastAsia" w:hAnsiTheme="minorEastAsia"/>
          <w:b w:val="0"/>
          <w:sz w:val="24"/>
        </w:rPr>
      </w:pPr>
    </w:p>
    <w:p>
      <w:pPr>
        <w:pStyle w:val="0"/>
        <w:rPr>
          <w:rFonts w:hint="default" w:asciiTheme="minorEastAsia" w:hAnsiTheme="minorEastAsia"/>
          <w:b w:val="0"/>
          <w:sz w:val="24"/>
        </w:rPr>
      </w:pPr>
    </w:p>
    <w:sectPr>
      <w:footerReference r:id="rId5" w:type="default"/>
      <w:pgSz w:w="11906" w:h="16838"/>
      <w:pgMar w:top="1440" w:right="1440" w:bottom="1440" w:left="1440" w:header="720" w:footer="72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94327259"/>
      <w:docPartObj>
        <w:docPartGallery w:val="Page Numbers (Bottom of Page)"/>
        <w:docPartUnique/>
      </w:docPartObj>
    </w:sdtPr>
    <w:sdtEndPr>
      <w:rPr>
        <w:rFonts w:hint="default"/>
      </w:rPr>
    </w:sdtEndPr>
    <w:sdtContent>
      <w:p>
        <w:pPr>
          <w:pStyle w:val="44"/>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44"/>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paragraph" w:styleId="3">
    <w:name w:val="heading 3"/>
    <w:basedOn w:val="0"/>
    <w:next w:val="0"/>
    <w:link w:val="17"/>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18"/>
    <w:uiPriority w:val="0"/>
    <w:qFormat/>
    <w:pPr>
      <w:keepNext w:val="1"/>
      <w:ind w:left="400" w:leftChars="400"/>
      <w:outlineLvl w:val="3"/>
    </w:pPr>
    <w:rPr>
      <w:b w:val="1"/>
    </w:rPr>
  </w:style>
  <w:style w:type="paragraph" w:styleId="5">
    <w:name w:val="heading 5"/>
    <w:basedOn w:val="0"/>
    <w:next w:val="0"/>
    <w:link w:val="19"/>
    <w:uiPriority w:val="0"/>
    <w:qFormat/>
    <w:pPr>
      <w:keepNext w:val="1"/>
      <w:ind w:left="800" w:leftChars="800"/>
      <w:outlineLvl w:val="4"/>
    </w:pPr>
    <w:rPr>
      <w:rFonts w:asciiTheme="majorHAnsi" w:hAnsiTheme="majorHAnsi" w:eastAsiaTheme="majorEastAsia"/>
    </w:rPr>
  </w:style>
  <w:style w:type="paragraph" w:styleId="6">
    <w:name w:val="heading 6"/>
    <w:basedOn w:val="0"/>
    <w:next w:val="0"/>
    <w:link w:val="20"/>
    <w:uiPriority w:val="0"/>
    <w:qFormat/>
    <w:pPr>
      <w:keepNext w:val="1"/>
      <w:ind w:left="800" w:leftChars="800"/>
      <w:outlineLvl w:val="5"/>
    </w:pPr>
    <w:rPr>
      <w:b w:val="1"/>
    </w:rPr>
  </w:style>
  <w:style w:type="paragraph" w:styleId="7">
    <w:name w:val="heading 7"/>
    <w:basedOn w:val="0"/>
    <w:next w:val="0"/>
    <w:link w:val="21"/>
    <w:uiPriority w:val="0"/>
    <w:qFormat/>
    <w:pPr>
      <w:keepNext w:val="1"/>
      <w:ind w:left="800" w:leftChars="800"/>
      <w:outlineLvl w:val="6"/>
    </w:pPr>
  </w:style>
  <w:style w:type="paragraph" w:styleId="8">
    <w:name w:val="heading 8"/>
    <w:basedOn w:val="0"/>
    <w:next w:val="0"/>
    <w:link w:val="22"/>
    <w:uiPriority w:val="0"/>
    <w:qFormat/>
    <w:pPr>
      <w:keepNext w:val="1"/>
      <w:ind w:left="1200" w:leftChars="1200"/>
      <w:outlineLvl w:val="7"/>
    </w:pPr>
  </w:style>
  <w:style w:type="paragraph" w:styleId="9">
    <w:name w:val="heading 9"/>
    <w:basedOn w:val="0"/>
    <w:next w:val="0"/>
    <w:link w:val="23"/>
    <w:uiPriority w:val="0"/>
    <w:qFormat/>
    <w:pPr>
      <w:keepNext w:val="1"/>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character" w:styleId="17" w:customStyle="1">
    <w:name w:val="見出し 3 (文字)"/>
    <w:basedOn w:val="10"/>
    <w:next w:val="17"/>
    <w:link w:val="3"/>
    <w:uiPriority w:val="0"/>
    <w:rPr>
      <w:rFonts w:asciiTheme="majorHAnsi" w:hAnsiTheme="majorHAnsi" w:eastAsiaTheme="majorEastAsia"/>
    </w:rPr>
  </w:style>
  <w:style w:type="character" w:styleId="18" w:customStyle="1">
    <w:name w:val="見出し 4 (文字)"/>
    <w:basedOn w:val="10"/>
    <w:next w:val="18"/>
    <w:link w:val="4"/>
    <w:uiPriority w:val="0"/>
    <w:rPr>
      <w:b w:val="1"/>
    </w:rPr>
  </w:style>
  <w:style w:type="character" w:styleId="19" w:customStyle="1">
    <w:name w:val="見出し 5 (文字)"/>
    <w:basedOn w:val="10"/>
    <w:next w:val="19"/>
    <w:link w:val="5"/>
    <w:uiPriority w:val="0"/>
    <w:rPr>
      <w:rFonts w:asciiTheme="majorHAnsi" w:hAnsiTheme="majorHAnsi" w:eastAsiaTheme="majorEastAsia"/>
    </w:rPr>
  </w:style>
  <w:style w:type="character" w:styleId="20" w:customStyle="1">
    <w:name w:val="見出し 6 (文字)"/>
    <w:basedOn w:val="10"/>
    <w:next w:val="20"/>
    <w:link w:val="6"/>
    <w:uiPriority w:val="0"/>
    <w:rPr>
      <w:b w:val="1"/>
    </w:rPr>
  </w:style>
  <w:style w:type="character" w:styleId="21" w:customStyle="1">
    <w:name w:val="見出し 7 (文字)"/>
    <w:basedOn w:val="10"/>
    <w:next w:val="21"/>
    <w:link w:val="7"/>
    <w:uiPriority w:val="0"/>
  </w:style>
  <w:style w:type="character" w:styleId="22" w:customStyle="1">
    <w:name w:val="見出し 8 (文字)"/>
    <w:basedOn w:val="10"/>
    <w:next w:val="22"/>
    <w:link w:val="8"/>
    <w:uiPriority w:val="0"/>
  </w:style>
  <w:style w:type="character" w:styleId="23" w:customStyle="1">
    <w:name w:val="見出し 9 (文字)"/>
    <w:basedOn w:val="10"/>
    <w:next w:val="23"/>
    <w:link w:val="9"/>
    <w:uiPriority w:val="0"/>
  </w:style>
  <w:style w:type="paragraph" w:styleId="24">
    <w:name w:val="Title"/>
    <w:basedOn w:val="0"/>
    <w:next w:val="0"/>
    <w:link w:val="25"/>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5" w:customStyle="1">
    <w:name w:val="表題 (文字)"/>
    <w:basedOn w:val="10"/>
    <w:next w:val="25"/>
    <w:link w:val="24"/>
    <w:uiPriority w:val="0"/>
    <w:rPr>
      <w:rFonts w:eastAsia="ＭＳ ゴシック" w:asciiTheme="majorHAnsi" w:hAnsiTheme="majorHAnsi"/>
      <w:sz w:val="32"/>
    </w:rPr>
  </w:style>
  <w:style w:type="paragraph" w:styleId="26">
    <w:name w:val="Subtitle"/>
    <w:basedOn w:val="0"/>
    <w:next w:val="0"/>
    <w:link w:val="27"/>
    <w:uiPriority w:val="0"/>
    <w:qFormat/>
    <w:pPr>
      <w:jc w:val="center"/>
      <w:outlineLvl w:val="1"/>
    </w:pPr>
    <w:rPr>
      <w:rFonts w:eastAsia="ＭＳ ゴシック" w:asciiTheme="majorHAnsi" w:hAnsiTheme="majorHAnsi"/>
      <w:sz w:val="24"/>
    </w:rPr>
  </w:style>
  <w:style w:type="character" w:styleId="27" w:customStyle="1">
    <w:name w:val="副題 (文字)"/>
    <w:basedOn w:val="10"/>
    <w:next w:val="27"/>
    <w:link w:val="26"/>
    <w:uiPriority w:val="0"/>
    <w:rPr>
      <w:rFonts w:eastAsia="ＭＳ ゴシック" w:asciiTheme="majorHAnsi" w:hAnsiTheme="majorHAnsi"/>
      <w:sz w:val="24"/>
    </w:rPr>
  </w:style>
  <w:style w:type="character" w:styleId="28">
    <w:name w:val="Subtle Emphasis"/>
    <w:basedOn w:val="10"/>
    <w:next w:val="28"/>
    <w:link w:val="0"/>
    <w:uiPriority w:val="0"/>
    <w:qFormat/>
    <w:rPr>
      <w:i w:val="1"/>
      <w:color w:val="828282" w:themeColor="text1" w:themeTint="7F"/>
    </w:rPr>
  </w:style>
  <w:style w:type="character" w:styleId="29">
    <w:name w:val="Emphasis"/>
    <w:basedOn w:val="10"/>
    <w:next w:val="29"/>
    <w:link w:val="0"/>
    <w:uiPriority w:val="0"/>
    <w:qFormat/>
    <w:rPr>
      <w:i w:val="1"/>
    </w:rPr>
  </w:style>
  <w:style w:type="character" w:styleId="30">
    <w:name w:val="Intense Emphasis"/>
    <w:basedOn w:val="10"/>
    <w:next w:val="30"/>
    <w:link w:val="0"/>
    <w:uiPriority w:val="0"/>
    <w:qFormat/>
    <w:rPr>
      <w:b w:val="1"/>
      <w:i w:val="1"/>
      <w:color w:val="4F81BD" w:themeColor="accent1"/>
    </w:rPr>
  </w:style>
  <w:style w:type="character" w:styleId="31">
    <w:name w:val="Strong"/>
    <w:basedOn w:val="10"/>
    <w:next w:val="31"/>
    <w:link w:val="0"/>
    <w:uiPriority w:val="0"/>
    <w:qFormat/>
    <w:rPr>
      <w:b w:val="1"/>
    </w:rPr>
  </w:style>
  <w:style w:type="paragraph" w:styleId="32">
    <w:name w:val="Quote"/>
    <w:basedOn w:val="0"/>
    <w:next w:val="0"/>
    <w:link w:val="33"/>
    <w:uiPriority w:val="0"/>
    <w:qFormat/>
    <w:rPr>
      <w:i w:val="1"/>
      <w:color w:val="000000" w:themeColor="text1"/>
    </w:rPr>
  </w:style>
  <w:style w:type="character" w:styleId="33" w:customStyle="1">
    <w:name w:val="引用文 (文字)"/>
    <w:basedOn w:val="10"/>
    <w:next w:val="33"/>
    <w:link w:val="32"/>
    <w:uiPriority w:val="0"/>
    <w:rPr>
      <w:i w:val="1"/>
      <w:color w:val="000000" w:themeColor="text1"/>
    </w:rPr>
  </w:style>
  <w:style w:type="paragraph" w:styleId="34">
    <w:name w:val="Intense Quote"/>
    <w:basedOn w:val="0"/>
    <w:next w:val="0"/>
    <w:link w:val="35"/>
    <w:uiPriority w:val="0"/>
    <w:qFormat/>
    <w:pPr>
      <w:pBdr>
        <w:bottom w:val="single" w:color="4F81BD" w:themeColor="accent1" w:sz="4" w:space="4"/>
      </w:pBdr>
      <w:spacing w:before="200" w:beforeLines="0" w:beforeAutospacing="0" w:after="280" w:afterLines="0" w:afterAutospacing="0"/>
      <w:ind w:left="936" w:right="936"/>
    </w:pPr>
    <w:rPr>
      <w:b w:val="1"/>
      <w:i w:val="1"/>
      <w:color w:val="4F81BD" w:themeColor="accent1"/>
    </w:rPr>
  </w:style>
  <w:style w:type="character" w:styleId="35" w:customStyle="1">
    <w:name w:val="引用文 2 (文字)"/>
    <w:basedOn w:val="10"/>
    <w:next w:val="35"/>
    <w:link w:val="34"/>
    <w:uiPriority w:val="0"/>
    <w:rPr>
      <w:b w:val="1"/>
      <w:i w:val="1"/>
      <w:color w:val="4F81BD" w:themeColor="accent1"/>
    </w:rPr>
  </w:style>
  <w:style w:type="character" w:styleId="36">
    <w:name w:val="Subtle Reference"/>
    <w:basedOn w:val="10"/>
    <w:next w:val="36"/>
    <w:link w:val="0"/>
    <w:uiPriority w:val="0"/>
    <w:qFormat/>
    <w:rPr>
      <w:smallCaps w:val="1"/>
      <w:color w:val="C0504D" w:themeColor="accent2"/>
      <w:u w:val="single" w:color="auto"/>
    </w:rPr>
  </w:style>
  <w:style w:type="character" w:styleId="37">
    <w:name w:val="Intense Reference"/>
    <w:basedOn w:val="10"/>
    <w:next w:val="37"/>
    <w:link w:val="0"/>
    <w:uiPriority w:val="0"/>
    <w:qFormat/>
    <w:rPr>
      <w:b w:val="1"/>
      <w:smallCaps w:val="1"/>
      <w:color w:val="C0504D" w:themeColor="accent2"/>
      <w:spacing w:val="5"/>
      <w:u w:val="single" w:color="auto"/>
    </w:rPr>
  </w:style>
  <w:style w:type="character" w:styleId="38">
    <w:name w:val="Book Title"/>
    <w:basedOn w:val="10"/>
    <w:next w:val="38"/>
    <w:link w:val="0"/>
    <w:uiPriority w:val="0"/>
    <w:qFormat/>
    <w:rPr>
      <w:b w:val="1"/>
      <w:smallCaps w:val="1"/>
      <w:spacing w:val="5"/>
    </w:rPr>
  </w:style>
  <w:style w:type="paragraph" w:styleId="39">
    <w:name w:val="List Paragraph"/>
    <w:basedOn w:val="0"/>
    <w:next w:val="39"/>
    <w:link w:val="0"/>
    <w:uiPriority w:val="0"/>
    <w:qFormat/>
    <w:pPr>
      <w:ind w:left="840" w:leftChars="400"/>
    </w:pPr>
  </w:style>
  <w:style w:type="character" w:styleId="40">
    <w:name w:val="Hyperlink"/>
    <w:basedOn w:val="10"/>
    <w:next w:val="40"/>
    <w:link w:val="0"/>
    <w:uiPriority w:val="0"/>
    <w:rPr>
      <w:color w:val="0000FF" w:themeColor="hyperlink"/>
      <w:u w:val="single" w:color="auto"/>
    </w:rPr>
  </w:style>
  <w:style w:type="character" w:styleId="41">
    <w:name w:val="FollowedHyperlink"/>
    <w:basedOn w:val="10"/>
    <w:next w:val="41"/>
    <w:link w:val="0"/>
    <w:uiPriority w:val="0"/>
    <w:rPr>
      <w:color w:val="800080" w:themeColor="followedHyperlink"/>
      <w:u w:val="single" w:color="auto"/>
    </w:rPr>
  </w:style>
  <w:style w:type="paragraph" w:styleId="42">
    <w:name w:val="header"/>
    <w:basedOn w:val="0"/>
    <w:next w:val="42"/>
    <w:link w:val="43"/>
    <w:uiPriority w:val="0"/>
    <w:pPr>
      <w:tabs>
        <w:tab w:val="center" w:leader="none" w:pos="4252"/>
        <w:tab w:val="right" w:leader="none" w:pos="8504"/>
      </w:tabs>
      <w:snapToGrid w:val="0"/>
    </w:pPr>
  </w:style>
  <w:style w:type="character" w:styleId="43" w:customStyle="1">
    <w:name w:val="ヘッダー (文字)"/>
    <w:basedOn w:val="10"/>
    <w:next w:val="43"/>
    <w:link w:val="42"/>
    <w:uiPriority w:val="0"/>
  </w:style>
  <w:style w:type="paragraph" w:styleId="44">
    <w:name w:val="footer"/>
    <w:basedOn w:val="0"/>
    <w:next w:val="44"/>
    <w:link w:val="45"/>
    <w:uiPriority w:val="0"/>
    <w:pPr>
      <w:tabs>
        <w:tab w:val="center" w:leader="none" w:pos="4252"/>
        <w:tab w:val="right" w:leader="none" w:pos="8504"/>
      </w:tabs>
      <w:snapToGrid w:val="0"/>
    </w:pPr>
  </w:style>
  <w:style w:type="character" w:styleId="45" w:customStyle="1">
    <w:name w:val="フッター (文字)"/>
    <w:basedOn w:val="10"/>
    <w:next w:val="45"/>
    <w:link w:val="44"/>
    <w:uiPriority w:val="0"/>
  </w:style>
  <w:style w:type="paragraph" w:styleId="46">
    <w:name w:val="Balloon Text"/>
    <w:basedOn w:val="0"/>
    <w:next w:val="46"/>
    <w:link w:val="47"/>
    <w:uiPriority w:val="0"/>
    <w:semiHidden/>
    <w:rPr>
      <w:rFonts w:asciiTheme="majorHAnsi" w:hAnsiTheme="majorHAnsi" w:eastAsiaTheme="majorEastAsia"/>
      <w:sz w:val="18"/>
    </w:rPr>
  </w:style>
  <w:style w:type="character" w:styleId="47" w:customStyle="1">
    <w:name w:val="吹き出し (文字)"/>
    <w:basedOn w:val="10"/>
    <w:next w:val="47"/>
    <w:link w:val="46"/>
    <w:uiPriority w:val="0"/>
    <w:rPr>
      <w:rFonts w:asciiTheme="majorHAnsi" w:hAnsiTheme="majorHAnsi" w:eastAsiaTheme="majorEastAsia"/>
      <w:sz w:val="18"/>
    </w:rPr>
  </w:style>
  <w:style w:type="character" w:styleId="48">
    <w:name w:val="annotation reference"/>
    <w:basedOn w:val="10"/>
    <w:next w:val="48"/>
    <w:link w:val="0"/>
    <w:uiPriority w:val="0"/>
    <w:semiHidden/>
    <w:rPr>
      <w:sz w:val="18"/>
    </w:rPr>
  </w:style>
  <w:style w:type="paragraph" w:styleId="49">
    <w:name w:val="annotation text"/>
    <w:basedOn w:val="0"/>
    <w:next w:val="49"/>
    <w:link w:val="50"/>
    <w:uiPriority w:val="0"/>
    <w:semiHidden/>
    <w:pPr>
      <w:jc w:val="left"/>
    </w:pPr>
  </w:style>
  <w:style w:type="character" w:styleId="50" w:customStyle="1">
    <w:name w:val="コメント文字列 (文字)"/>
    <w:basedOn w:val="10"/>
    <w:next w:val="50"/>
    <w:link w:val="49"/>
    <w:uiPriority w:val="0"/>
  </w:style>
  <w:style w:type="paragraph" w:styleId="51">
    <w:name w:val="annotation subject"/>
    <w:basedOn w:val="49"/>
    <w:next w:val="49"/>
    <w:link w:val="52"/>
    <w:uiPriority w:val="0"/>
    <w:semiHidden/>
    <w:rPr>
      <w:b w:val="1"/>
    </w:rPr>
  </w:style>
  <w:style w:type="character" w:styleId="52" w:customStyle="1">
    <w:name w:val="コメント内容 (文字)"/>
    <w:basedOn w:val="50"/>
    <w:next w:val="52"/>
    <w:link w:val="51"/>
    <w:uiPriority w:val="0"/>
    <w:rPr>
      <w:b w:val="1"/>
    </w:rPr>
  </w:style>
  <w:style w:type="character" w:styleId="53">
    <w:name w:val="footnote reference"/>
    <w:basedOn w:val="10"/>
    <w:next w:val="53"/>
    <w:link w:val="0"/>
    <w:uiPriority w:val="0"/>
    <w:semiHidden/>
    <w:rPr>
      <w:vertAlign w:val="superscript"/>
    </w:rPr>
  </w:style>
  <w:style w:type="character" w:styleId="54">
    <w:name w:val="endnote reference"/>
    <w:basedOn w:val="10"/>
    <w:next w:val="54"/>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864</TotalTime>
  <Pages>8</Pages>
  <Words>21</Words>
  <Characters>4457</Characters>
  <Application>JUST Note</Application>
  <Lines>286</Lines>
  <Paragraphs>157</Paragraphs>
  <CharactersWithSpaces>4629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shimin_kyodo</dc:creator>
  <cp:lastModifiedBy>塚崎　翔太</cp:lastModifiedBy>
  <cp:lastPrinted>2019-06-12T06:26:37Z</cp:lastPrinted>
  <dcterms:created xsi:type="dcterms:W3CDTF">2017-11-07T02:23:00Z</dcterms:created>
  <dcterms:modified xsi:type="dcterms:W3CDTF">2019-06-12T05:34:53Z</dcterms:modified>
  <cp:revision>51</cp:revision>
</cp:coreProperties>
</file>