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0" w:leftChars="0" w:firstLine="0" w:firstLineChars="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別記様式第１号（第６条関係）</w:t>
      </w:r>
    </w:p>
    <w:p>
      <w:pPr>
        <w:pStyle w:val="0"/>
        <w:wordWrap w:val="0"/>
        <w:ind w:left="0" w:leftChars="0" w:firstLine="0" w:firstLineChars="0"/>
        <w:jc w:val="right"/>
        <w:rPr>
          <w:rFonts w:hint="eastAsia"/>
          <w:color w:val="auto"/>
          <w:highlight w:val="none"/>
        </w:rPr>
      </w:pPr>
    </w:p>
    <w:p>
      <w:pPr>
        <w:pStyle w:val="0"/>
        <w:wordWrap w:val="0"/>
        <w:ind w:left="0" w:leftChars="0" w:firstLine="0" w:firstLineChars="0"/>
        <w:jc w:val="center"/>
        <w:rPr>
          <w:rFonts w:hint="eastAsia"/>
          <w:color w:val="auto"/>
          <w:sz w:val="28"/>
          <w:highlight w:val="none"/>
        </w:rPr>
      </w:pPr>
      <w:r>
        <w:rPr>
          <w:rFonts w:hint="eastAsia"/>
          <w:color w:val="auto"/>
          <w:sz w:val="28"/>
          <w:highlight w:val="none"/>
        </w:rPr>
        <w:t>登別市生ごみ処理機等購入補助金交付申請書</w:t>
      </w:r>
    </w:p>
    <w:p>
      <w:pPr>
        <w:pStyle w:val="0"/>
        <w:wordWrap w:val="0"/>
        <w:ind w:left="0" w:leftChars="0" w:firstLine="0" w:firstLineChars="0"/>
        <w:jc w:val="center"/>
        <w:rPr>
          <w:rFonts w:hint="eastAsia"/>
          <w:color w:val="auto"/>
          <w:sz w:val="24"/>
          <w:highlight w:val="none"/>
        </w:rPr>
      </w:pPr>
    </w:p>
    <w:p>
      <w:pPr>
        <w:pStyle w:val="0"/>
        <w:wordWrap w:val="0"/>
        <w:ind w:left="0" w:leftChars="0" w:firstLine="0" w:firstLineChars="0"/>
        <w:jc w:val="right"/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年　　月　　日　</w:t>
      </w:r>
    </w:p>
    <w:p>
      <w:pPr>
        <w:pStyle w:val="0"/>
        <w:wordWrap w:val="0"/>
        <w:ind w:left="0" w:leftChars="0" w:firstLine="0" w:firstLineChars="0"/>
        <w:jc w:val="right"/>
        <w:rPr>
          <w:rFonts w:hint="eastAsia"/>
          <w:color w:val="auto"/>
          <w:sz w:val="24"/>
          <w:highlight w:val="none"/>
        </w:rPr>
      </w:pPr>
    </w:p>
    <w:p>
      <w:pPr>
        <w:pStyle w:val="0"/>
        <w:wordWrap w:val="0"/>
        <w:ind w:left="0" w:leftChars="0" w:firstLine="0" w:firstLineChars="0"/>
        <w:jc w:val="both"/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　登別市長　　　　　　　　様</w:t>
      </w:r>
    </w:p>
    <w:p>
      <w:pPr>
        <w:pStyle w:val="0"/>
        <w:wordWrap w:val="0"/>
        <w:ind w:left="0" w:leftChars="0" w:firstLine="0" w:firstLineChars="0"/>
        <w:jc w:val="both"/>
        <w:rPr>
          <w:rFonts w:hint="eastAsia"/>
          <w:color w:val="auto"/>
          <w:sz w:val="24"/>
          <w:highlight w:val="none"/>
        </w:rPr>
      </w:pPr>
    </w:p>
    <w:p>
      <w:pPr>
        <w:pStyle w:val="0"/>
        <w:wordWrap w:val="0"/>
        <w:ind w:left="0" w:leftChars="0" w:firstLine="0" w:firstLineChars="0"/>
        <w:jc w:val="right"/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申請者　住　　所　　　　　　　　　　　　　</w:t>
      </w:r>
    </w:p>
    <w:p>
      <w:pPr>
        <w:pStyle w:val="0"/>
        <w:wordWrap w:val="0"/>
        <w:ind w:left="0" w:leftChars="0" w:firstLine="0" w:firstLineChars="0"/>
        <w:jc w:val="right"/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氏　　名　　　　　　　　　　　　　</w:t>
      </w:r>
    </w:p>
    <w:p>
      <w:pPr>
        <w:pStyle w:val="0"/>
        <w:wordWrap w:val="0"/>
        <w:ind w:left="0" w:leftChars="0" w:firstLine="0" w:firstLineChars="0"/>
        <w:jc w:val="right"/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電話番号　　　　　　　　　　　　　</w:t>
      </w:r>
    </w:p>
    <w:p>
      <w:pPr>
        <w:pStyle w:val="0"/>
        <w:wordWrap w:val="0"/>
        <w:ind w:left="0" w:leftChars="0" w:firstLine="0" w:firstLineChars="0"/>
        <w:jc w:val="right"/>
        <w:rPr>
          <w:rFonts w:hint="eastAsia"/>
          <w:color w:val="auto"/>
          <w:sz w:val="24"/>
          <w:highlight w:val="none"/>
        </w:rPr>
      </w:pPr>
    </w:p>
    <w:p>
      <w:pPr>
        <w:pStyle w:val="0"/>
        <w:wordWrap w:val="0"/>
        <w:ind w:left="0" w:leftChars="0" w:firstLine="0" w:firstLineChars="0"/>
        <w:jc w:val="both"/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　登別市生ごみ処理機等購入補助金交付要綱第</w:t>
      </w:r>
      <w:r>
        <w:rPr>
          <w:rFonts w:hint="eastAsia"/>
          <w:color w:val="auto"/>
          <w:highlight w:val="none"/>
        </w:rPr>
        <w:t>６</w:t>
      </w:r>
      <w:r>
        <w:rPr>
          <w:rFonts w:hint="eastAsia"/>
          <w:color w:val="auto"/>
          <w:sz w:val="24"/>
          <w:highlight w:val="none"/>
        </w:rPr>
        <w:t>条の規定に基づき、次のとおり補助金の交付を申請します。</w:t>
      </w:r>
    </w:p>
    <w:p>
      <w:pPr>
        <w:pStyle w:val="0"/>
        <w:wordWrap w:val="0"/>
        <w:ind w:left="0" w:leftChars="0" w:firstLine="0" w:firstLineChars="0"/>
        <w:jc w:val="both"/>
        <w:rPr>
          <w:rFonts w:hint="eastAsia"/>
          <w:color w:val="auto"/>
          <w:highlight w:val="none"/>
        </w:rPr>
      </w:pPr>
      <w:r>
        <w:rPr>
          <w:rFonts w:hint="eastAsia"/>
          <w:color w:val="auto"/>
          <w:sz w:val="24"/>
          <w:highlight w:val="none"/>
        </w:rPr>
        <w:t xml:space="preserve"> </w:t>
      </w:r>
      <w:r>
        <w:rPr>
          <w:rFonts w:hint="eastAsia"/>
          <w:color w:val="auto"/>
          <w:sz w:val="24"/>
          <w:highlight w:val="none"/>
        </w:rPr>
        <w:t>また、申請にあたり、市税の滞納状況の確認のため、市民税等の課税状況等を閲覧することに同意します。</w:t>
      </w:r>
    </w:p>
    <w:tbl>
      <w:tblPr>
        <w:tblStyle w:val="18"/>
        <w:tblW w:w="0" w:type="auto"/>
        <w:jc w:val="left"/>
        <w:tblInd w:w="-10" w:type="dxa"/>
        <w:tblLayout w:type="fixed"/>
        <w:tblLook w:firstRow="1" w:lastRow="0" w:firstColumn="1" w:lastColumn="0" w:noHBand="0" w:noVBand="1" w:val="04A0"/>
      </w:tblPr>
      <w:tblGrid>
        <w:gridCol w:w="3570"/>
        <w:gridCol w:w="6930"/>
      </w:tblGrid>
      <w:tr>
        <w:trPr>
          <w:trHeight w:val="1260" w:hRule="atLeast"/>
        </w:trPr>
        <w:tc>
          <w:tcPr>
            <w:tcW w:w="357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購入する製品</w:t>
            </w:r>
          </w:p>
        </w:tc>
        <w:tc>
          <w:tcPr>
            <w:tcW w:w="6930" w:type="dxa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□電動生ごみ処理機　　□生ごみたい肥化容器</w:t>
            </w:r>
          </w:p>
        </w:tc>
      </w:tr>
      <w:tr>
        <w:trPr>
          <w:trHeight w:val="880" w:hRule="atLeast"/>
        </w:trPr>
        <w:tc>
          <w:tcPr>
            <w:tcW w:w="357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市税の滞納の有無</w:t>
            </w:r>
          </w:p>
        </w:tc>
        <w:tc>
          <w:tcPr>
            <w:tcW w:w="693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□あり　　　　　□なし</w:t>
            </w:r>
          </w:p>
        </w:tc>
      </w:tr>
      <w:tr>
        <w:trPr>
          <w:trHeight w:val="5010" w:hRule="atLeast"/>
        </w:trPr>
        <w:tc>
          <w:tcPr>
            <w:tcW w:w="357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補助対象者であることの確認</w:t>
            </w:r>
          </w:p>
          <w:p>
            <w:pPr>
              <w:pStyle w:val="0"/>
              <w:jc w:val="both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※すべて確認の上、□に✔をつ</w:t>
            </w:r>
          </w:p>
          <w:p>
            <w:pPr>
              <w:pStyle w:val="0"/>
              <w:ind w:firstLine="240" w:firstLineChars="100"/>
              <w:jc w:val="both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けてください。</w:t>
            </w:r>
          </w:p>
        </w:tc>
        <w:tc>
          <w:tcPr>
            <w:tcW w:w="6930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□補助金の交付を申請する日において、市民であること。</w:t>
            </w:r>
          </w:p>
          <w:p>
            <w:pPr>
              <w:pStyle w:val="0"/>
              <w:jc w:val="both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□登別市暴力団の排除の推進に関する条例（平成２６年条例第</w:t>
            </w:r>
          </w:p>
          <w:p>
            <w:pPr>
              <w:pStyle w:val="0"/>
              <w:ind w:firstLine="210" w:firstLineChars="100"/>
              <w:jc w:val="both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２２号）第２条第１号から第３号までに規定される者でない</w:t>
            </w:r>
          </w:p>
          <w:p>
            <w:pPr>
              <w:pStyle w:val="0"/>
              <w:ind w:firstLine="210" w:firstLineChars="100"/>
              <w:jc w:val="both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こと。</w:t>
            </w:r>
          </w:p>
          <w:p>
            <w:pPr>
              <w:pStyle w:val="0"/>
              <w:jc w:val="both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□補助金の交付を申請する日において、登別市における納期の</w:t>
            </w:r>
          </w:p>
          <w:p>
            <w:pPr>
              <w:pStyle w:val="0"/>
              <w:ind w:firstLine="210" w:firstLineChars="100"/>
              <w:jc w:val="both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到来した市税等について未納がない者であること。</w:t>
            </w:r>
          </w:p>
          <w:p>
            <w:pPr>
              <w:pStyle w:val="0"/>
              <w:jc w:val="both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□同一の年度において、補助金の交付を受けた者でないこと又</w:t>
            </w:r>
          </w:p>
          <w:p>
            <w:pPr>
              <w:pStyle w:val="0"/>
              <w:ind w:firstLine="210" w:firstLineChars="100"/>
              <w:jc w:val="both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は交付を受ける予定のない者であること。</w:t>
            </w:r>
          </w:p>
          <w:p>
            <w:pPr>
              <w:pStyle w:val="0"/>
              <w:jc w:val="both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□登録販売店から生ごみ処理機等を購入する者で、次のいずれ</w:t>
            </w:r>
          </w:p>
          <w:p>
            <w:pPr>
              <w:pStyle w:val="0"/>
              <w:ind w:firstLine="210" w:firstLineChars="100"/>
              <w:jc w:val="both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にも該当する</w:t>
            </w:r>
            <w:r>
              <w:rPr>
                <w:rFonts w:hint="eastAsia"/>
                <w:strike w:val="0"/>
                <w:dstrike w:val="0"/>
                <w:color w:val="auto"/>
                <w:sz w:val="24"/>
                <w:highlight w:val="none"/>
              </w:rPr>
              <w:t>もの</w:t>
            </w:r>
            <w:r>
              <w:rPr>
                <w:rFonts w:hint="eastAsia"/>
                <w:color w:val="auto"/>
                <w:sz w:val="24"/>
                <w:highlight w:val="none"/>
              </w:rPr>
              <w:t>であること。</w:t>
            </w:r>
          </w:p>
          <w:p>
            <w:pPr>
              <w:pStyle w:val="0"/>
              <w:ind w:firstLine="210" w:firstLineChars="100"/>
              <w:jc w:val="both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ア　居住地内において自ら使用する</w:t>
            </w:r>
            <w:r>
              <w:rPr>
                <w:rFonts w:hint="eastAsia"/>
                <w:strike w:val="0"/>
                <w:dstrike w:val="0"/>
                <w:color w:val="auto"/>
                <w:sz w:val="24"/>
                <w:highlight w:val="none"/>
              </w:rPr>
              <w:t>もの</w:t>
            </w:r>
            <w:r>
              <w:rPr>
                <w:rFonts w:hint="eastAsia"/>
                <w:color w:val="auto"/>
                <w:sz w:val="24"/>
                <w:highlight w:val="none"/>
              </w:rPr>
              <w:t>であること。</w:t>
            </w:r>
          </w:p>
          <w:p>
            <w:pPr>
              <w:pStyle w:val="0"/>
              <w:ind w:left="420" w:leftChars="100" w:hanging="210" w:hangingChars="100"/>
              <w:jc w:val="both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イ　登別市生ごみ処理機等購入補助金交付要綱第７条第２項に規定する交付の決定前に購入した</w:t>
            </w:r>
            <w:r>
              <w:rPr>
                <w:rFonts w:hint="eastAsia"/>
                <w:strike w:val="0"/>
                <w:dstrike w:val="0"/>
                <w:color w:val="auto"/>
                <w:sz w:val="24"/>
                <w:highlight w:val="none"/>
              </w:rPr>
              <w:t>もの</w:t>
            </w:r>
            <w:r>
              <w:rPr>
                <w:rFonts w:hint="eastAsia"/>
                <w:color w:val="auto"/>
                <w:sz w:val="24"/>
                <w:highlight w:val="none"/>
              </w:rPr>
              <w:t>でないこと。</w:t>
            </w:r>
          </w:p>
          <w:p>
            <w:pPr>
              <w:pStyle w:val="0"/>
              <w:ind w:left="0" w:leftChars="0" w:firstLine="210" w:firstLineChars="100"/>
              <w:jc w:val="both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ウ　他の補助制度による補助金の交付を受け</w:t>
            </w:r>
            <w:r>
              <w:rPr>
                <w:rFonts w:hint="eastAsia"/>
                <w:strike w:val="0"/>
                <w:dstrike w:val="0"/>
                <w:color w:val="auto"/>
                <w:sz w:val="24"/>
                <w:highlight w:val="none"/>
              </w:rPr>
              <w:t>てい</w:t>
            </w:r>
            <w:r>
              <w:rPr>
                <w:rFonts w:hint="eastAsia"/>
                <w:color w:val="auto"/>
                <w:sz w:val="24"/>
                <w:highlight w:val="none"/>
              </w:rPr>
              <w:t>ないこと。</w:t>
            </w:r>
          </w:p>
        </w:tc>
      </w:tr>
    </w:tbl>
    <w:p>
      <w:pPr>
        <w:pStyle w:val="0"/>
        <w:ind w:leftChars="0" w:firstLineChars="0"/>
        <w:rPr>
          <w:rFonts w:hint="eastAsia"/>
          <w:color w:val="auto"/>
          <w:sz w:val="21"/>
          <w:highlight w:val="none"/>
        </w:rPr>
      </w:pPr>
    </w:p>
    <w:p>
      <w:pPr>
        <w:pStyle w:val="0"/>
        <w:wordWrap w:val="0"/>
        <w:ind w:leftChars="0" w:firstLine="0" w:firstLineChars="0"/>
        <w:jc w:val="both"/>
        <w:rPr>
          <w:rFonts w:hint="eastAsia"/>
          <w:sz w:val="21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displayBackgroundShape/>
  <w:bordersDoNotSurroundHeader/>
  <w:bordersDoNotSurroundFooter/>
  <w:defaultTabStop w:val="840"/>
  <w:hyphenationZone w:val="0"/>
  <w:defaultTableStyle w:val="18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1656</TotalTime>
  <Pages>12</Pages>
  <Words>12</Words>
  <Characters>4942</Characters>
  <Application>JUST Note</Application>
  <Lines>462</Lines>
  <Paragraphs>281</Paragraphs>
  <CharactersWithSpaces>6293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宮谷　昌伸</dc:creator>
  <cp:lastModifiedBy>宮谷　昌伸</cp:lastModifiedBy>
  <cp:lastPrinted>2023-06-05T07:25:03Z</cp:lastPrinted>
  <dcterms:created xsi:type="dcterms:W3CDTF">2023-03-10T03:55:00Z</dcterms:created>
  <dcterms:modified xsi:type="dcterms:W3CDTF">2023-06-23T07:41:58Z</dcterms:modified>
  <cp:revision>33</cp:revision>
</cp:coreProperties>
</file>